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bookmarkStart w:id="0" w:name="_GoBack"/>
      <w:bookmarkEnd w:id="0"/>
      <w:r w:rsidRPr="006F4C87">
        <w:rPr>
          <w:rFonts w:ascii="Times New Roman" w:hAnsi="Times New Roman"/>
          <w:bCs/>
          <w:sz w:val="24"/>
          <w:szCs w:val="24"/>
          <w:lang w:val="en"/>
        </w:rPr>
        <w:t>TOWN OF BURKE BOARD DRAFT MINUTES</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 xml:space="preserve">Wednesday, </w:t>
      </w:r>
      <w:r w:rsidR="00B56C80" w:rsidRPr="006F4C87">
        <w:rPr>
          <w:rFonts w:ascii="Times New Roman" w:hAnsi="Times New Roman"/>
          <w:bCs/>
          <w:sz w:val="24"/>
          <w:szCs w:val="24"/>
          <w:lang w:val="en"/>
        </w:rPr>
        <w:t>November 17</w:t>
      </w:r>
      <w:r w:rsidRPr="006F4C87">
        <w:rPr>
          <w:rFonts w:ascii="Times New Roman" w:hAnsi="Times New Roman"/>
          <w:bCs/>
          <w:sz w:val="24"/>
          <w:szCs w:val="24"/>
          <w:lang w:val="en"/>
        </w:rPr>
        <w:t>, 2021 at 6:00 p.m.</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ADMINISTRATIVE</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that a quorum was present and the meeting was properly posted.</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The </w:t>
      </w:r>
      <w:r w:rsidR="006F4C87" w:rsidRPr="006F4C87">
        <w:rPr>
          <w:rFonts w:ascii="Times New Roman" w:hAnsi="Times New Roman"/>
          <w:sz w:val="24"/>
          <w:szCs w:val="24"/>
          <w:lang w:val="en"/>
        </w:rPr>
        <w:t>m</w:t>
      </w:r>
      <w:r w:rsidRPr="006F4C87">
        <w:rPr>
          <w:rFonts w:ascii="Times New Roman" w:hAnsi="Times New Roman"/>
          <w:sz w:val="24"/>
          <w:szCs w:val="24"/>
          <w:lang w:val="en"/>
        </w:rPr>
        <w:t>eeting was called to order at 6:</w:t>
      </w:r>
      <w:r w:rsidR="006F4C87" w:rsidRPr="006F4C87">
        <w:rPr>
          <w:rFonts w:ascii="Times New Roman" w:hAnsi="Times New Roman"/>
          <w:sz w:val="24"/>
          <w:szCs w:val="24"/>
          <w:lang w:val="en"/>
        </w:rPr>
        <w:t>24</w:t>
      </w:r>
      <w:r w:rsidRPr="006F4C87">
        <w:rPr>
          <w:rFonts w:ascii="Times New Roman" w:hAnsi="Times New Roman"/>
          <w:sz w:val="24"/>
          <w:szCs w:val="24"/>
          <w:lang w:val="en"/>
        </w:rPr>
        <w:t xml:space="preserve"> p.m. by</w:t>
      </w:r>
      <w:r w:rsidR="006F4C87" w:rsidRPr="006F4C87">
        <w:rPr>
          <w:rFonts w:ascii="Times New Roman" w:hAnsi="Times New Roman"/>
          <w:sz w:val="24"/>
          <w:szCs w:val="24"/>
          <w:lang w:val="en"/>
        </w:rPr>
        <w:t xml:space="preserve"> Chairman Viney</w:t>
      </w:r>
      <w:r w:rsidRPr="006F4C87">
        <w:rPr>
          <w:rFonts w:ascii="Times New Roman" w:hAnsi="Times New Roman"/>
          <w:sz w:val="24"/>
          <w:szCs w:val="24"/>
          <w:lang w:val="en"/>
        </w:rPr>
        <w:t>.</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Members in </w:t>
      </w:r>
      <w:r w:rsidR="006F4C87" w:rsidRPr="006F4C87">
        <w:rPr>
          <w:rFonts w:ascii="Times New Roman" w:hAnsi="Times New Roman"/>
          <w:bCs/>
          <w:sz w:val="24"/>
          <w:szCs w:val="24"/>
          <w:lang w:val="en"/>
        </w:rPr>
        <w:t>a</w:t>
      </w:r>
      <w:r w:rsidRPr="006F4C87">
        <w:rPr>
          <w:rFonts w:ascii="Times New Roman" w:hAnsi="Times New Roman"/>
          <w:bCs/>
          <w:sz w:val="24"/>
          <w:szCs w:val="24"/>
          <w:lang w:val="en"/>
        </w:rPr>
        <w:t xml:space="preserve">ttendance: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 xml:space="preserve">Supervisor </w:t>
      </w:r>
      <w:r w:rsidRPr="006F4C87">
        <w:rPr>
          <w:rFonts w:ascii="Times New Roman" w:hAnsi="Times New Roman"/>
          <w:sz w:val="24"/>
          <w:szCs w:val="24"/>
          <w:lang w:val="en"/>
        </w:rPr>
        <w:t>Steve Berg,</w:t>
      </w:r>
      <w:r w:rsidR="006F4C87" w:rsidRPr="006F4C87">
        <w:rPr>
          <w:rFonts w:ascii="Times New Roman" w:hAnsi="Times New Roman"/>
          <w:sz w:val="24"/>
          <w:szCs w:val="24"/>
          <w:lang w:val="en"/>
        </w:rPr>
        <w:t xml:space="preserve"> and Supervisor Jeff Stieren.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6F4C87" w:rsidRPr="006F4C87">
        <w:rPr>
          <w:rFonts w:ascii="Times New Roman" w:hAnsi="Times New Roman"/>
          <w:sz w:val="24"/>
          <w:szCs w:val="24"/>
          <w:lang w:val="en"/>
        </w:rPr>
        <w:t>Attorney Christopher Hughes</w:t>
      </w:r>
      <w:r w:rsidR="00130DB0">
        <w:rPr>
          <w:rFonts w:ascii="Times New Roman" w:hAnsi="Times New Roman"/>
          <w:sz w:val="24"/>
          <w:szCs w:val="24"/>
          <w:lang w:val="en"/>
        </w:rPr>
        <w:t xml:space="preserve"> of Stafford Rosenbaum</w:t>
      </w:r>
      <w:r w:rsidR="006F4C87" w:rsidRPr="006F4C87">
        <w:rPr>
          <w:rFonts w:ascii="Times New Roman" w:hAnsi="Times New Roman"/>
          <w:sz w:val="24"/>
          <w:szCs w:val="24"/>
          <w:lang w:val="en"/>
        </w:rPr>
        <w:t xml:space="preserve">, </w:t>
      </w:r>
      <w:r w:rsidR="00130DB0">
        <w:rPr>
          <w:rFonts w:ascii="Times New Roman" w:hAnsi="Times New Roman"/>
          <w:sz w:val="24"/>
          <w:szCs w:val="24"/>
          <w:lang w:val="en"/>
        </w:rPr>
        <w:t xml:space="preserve">Engineer </w:t>
      </w:r>
      <w:r w:rsidR="006F4C87" w:rsidRPr="006F4C87">
        <w:rPr>
          <w:rFonts w:ascii="Times New Roman" w:hAnsi="Times New Roman"/>
          <w:sz w:val="24"/>
          <w:szCs w:val="24"/>
          <w:lang w:val="en"/>
        </w:rPr>
        <w:t xml:space="preserve">Anne Anderson of Mead &amp; Hunt,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and Public Works Lead Ron Kurt.</w:t>
      </w:r>
    </w:p>
    <w:p w:rsidR="006F4C87" w:rsidRP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bCs/>
          <w:i/>
          <w:iCs/>
          <w:sz w:val="24"/>
          <w:szCs w:val="24"/>
          <w:lang w:val="en"/>
        </w:rPr>
      </w:pPr>
      <w:r w:rsidRPr="006F4C87">
        <w:rPr>
          <w:rFonts w:ascii="Times New Roman" w:hAnsi="Times New Roman"/>
          <w:sz w:val="24"/>
          <w:szCs w:val="24"/>
          <w:lang w:val="en"/>
        </w:rPr>
        <w:t>CONSENT AGENDA</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Minutes</w:t>
      </w:r>
      <w:r w:rsidR="006F4C87" w:rsidRPr="00AD66B5">
        <w:rPr>
          <w:rFonts w:ascii="Times New Roman" w:hAnsi="Times New Roman"/>
          <w:sz w:val="24"/>
          <w:szCs w:val="24"/>
          <w:lang w:val="en"/>
        </w:rPr>
        <w:t xml:space="preserve"> of </w:t>
      </w:r>
      <w:r w:rsidR="00B56C80" w:rsidRPr="00AD66B5">
        <w:rPr>
          <w:rFonts w:ascii="Times New Roman" w:hAnsi="Times New Roman"/>
          <w:sz w:val="24"/>
          <w:szCs w:val="24"/>
          <w:lang w:val="en"/>
        </w:rPr>
        <w:t>October 27</w:t>
      </w:r>
      <w:r w:rsidRPr="00AD66B5">
        <w:rPr>
          <w:rFonts w:ascii="Times New Roman" w:hAnsi="Times New Roman"/>
          <w:sz w:val="24"/>
          <w:szCs w:val="24"/>
          <w:lang w:val="en"/>
        </w:rPr>
        <w:t>, 2021</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447B05" w:rsidRPr="00AD66B5" w:rsidRDefault="00447B05" w:rsidP="00AD66B5">
      <w:pPr>
        <w:pStyle w:val="ListParagraph"/>
        <w:widowControl w:val="0"/>
        <w:numPr>
          <w:ilvl w:val="0"/>
          <w:numId w:val="10"/>
        </w:numPr>
        <w:tabs>
          <w:tab w:val="left" w:pos="720"/>
        </w:tabs>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Operator Licenses</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Motion </w:t>
      </w:r>
      <w:r w:rsidRPr="006F4C87">
        <w:rPr>
          <w:rFonts w:ascii="Times New Roman" w:hAnsi="Times New Roman"/>
          <w:sz w:val="24"/>
          <w:szCs w:val="24"/>
          <w:lang w:val="en"/>
        </w:rPr>
        <w:t xml:space="preserve">by </w:t>
      </w:r>
      <w:r w:rsidR="006F4C87" w:rsidRPr="006F4C87">
        <w:rPr>
          <w:rFonts w:ascii="Times New Roman" w:hAnsi="Times New Roman"/>
          <w:sz w:val="24"/>
          <w:szCs w:val="24"/>
          <w:lang w:val="en"/>
        </w:rPr>
        <w:t xml:space="preserve">Sup. Stieren, seconded by Sup. Berg to </w:t>
      </w:r>
      <w:r w:rsidRPr="006F4C87">
        <w:rPr>
          <w:rFonts w:ascii="Times New Roman" w:hAnsi="Times New Roman"/>
          <w:sz w:val="24"/>
          <w:szCs w:val="24"/>
          <w:lang w:val="en"/>
        </w:rPr>
        <w:t>approve consent agenda as presented.</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Motion carried.</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OLD BUSINESS</w:t>
      </w:r>
    </w:p>
    <w:p w:rsidR="00B56C80" w:rsidRPr="006F4C87" w:rsidRDefault="00B56C80"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2022 Budget</w:t>
      </w:r>
    </w:p>
    <w:p w:rsidR="00B56C80" w:rsidRPr="006F4C87" w:rsidRDefault="00B56C80" w:rsidP="00AD66B5">
      <w:pPr>
        <w:pStyle w:val="List2"/>
        <w:numPr>
          <w:ilvl w:val="0"/>
          <w:numId w:val="11"/>
        </w:numPr>
      </w:pPr>
      <w:r w:rsidRPr="006F4C87">
        <w:t>Pellitteri Yard Waste/Christmas Tree Pickup</w:t>
      </w:r>
    </w:p>
    <w:p w:rsidR="00B56C80" w:rsidRPr="00AD66B5" w:rsidRDefault="00B56C80" w:rsidP="00AD66B5">
      <w:pPr>
        <w:pStyle w:val="List2"/>
        <w:numPr>
          <w:ilvl w:val="0"/>
          <w:numId w:val="11"/>
        </w:numPr>
      </w:pPr>
      <w:r w:rsidRPr="00AD66B5">
        <w:t>Safebuilt Fee Schedule</w:t>
      </w:r>
    </w:p>
    <w:p w:rsidR="006F4C87" w:rsidRPr="00AD66B5" w:rsidRDefault="006F4C87" w:rsidP="006F4C87">
      <w:pPr>
        <w:widowControl w:val="0"/>
        <w:autoSpaceDE w:val="0"/>
        <w:autoSpaceDN w:val="0"/>
        <w:adjustRightInd w:val="0"/>
        <w:spacing w:after="0" w:line="259" w:lineRule="atLeast"/>
        <w:ind w:left="360"/>
        <w:rPr>
          <w:rFonts w:ascii="Times New Roman" w:hAnsi="Times New Roman"/>
          <w:bCs/>
          <w:sz w:val="24"/>
          <w:szCs w:val="24"/>
          <w:lang w:val="en"/>
        </w:rPr>
      </w:pPr>
      <w:r w:rsidRPr="00AD66B5">
        <w:rPr>
          <w:rFonts w:ascii="Times New Roman" w:hAnsi="Times New Roman"/>
          <w:bCs/>
          <w:sz w:val="24"/>
          <w:szCs w:val="24"/>
          <w:lang w:val="en"/>
        </w:rPr>
        <w:t>Administrator Lentz reported Pellitteri is working on the final contract with garbage and recycling service tentatively planned for Mondays.  The prices from Pellitteri for yard waste pickup are approximately $4,950 per trip through the Town.  The proposed budget includes four pickup dates with two anticipated in spring and two in fall.  Lentz reported the Pellitteri quote for Christmas tree pickup is $3,800 for two pickups and Barnes was estima</w:t>
      </w:r>
      <w:r w:rsidR="00AD66B5" w:rsidRPr="00AD66B5">
        <w:rPr>
          <w:rFonts w:ascii="Times New Roman" w:hAnsi="Times New Roman"/>
          <w:bCs/>
          <w:sz w:val="24"/>
          <w:szCs w:val="24"/>
          <w:lang w:val="en"/>
        </w:rPr>
        <w:t xml:space="preserve">ted at $6,500 for two pickups.  Motion by Sup. Berg, seconded by Sup. Stieren to contract with </w:t>
      </w:r>
      <w:r w:rsidR="007D324E" w:rsidRPr="00AD66B5">
        <w:rPr>
          <w:rFonts w:ascii="Times New Roman" w:hAnsi="Times New Roman"/>
          <w:bCs/>
          <w:sz w:val="24"/>
          <w:szCs w:val="24"/>
          <w:lang w:val="en"/>
        </w:rPr>
        <w:t>Pellitteri</w:t>
      </w:r>
      <w:r w:rsidR="00AD66B5" w:rsidRPr="00AD66B5">
        <w:rPr>
          <w:rFonts w:ascii="Times New Roman" w:hAnsi="Times New Roman"/>
          <w:bCs/>
          <w:sz w:val="24"/>
          <w:szCs w:val="24"/>
          <w:lang w:val="en"/>
        </w:rPr>
        <w:t xml:space="preserve"> for two spring and two fall yard waste pickups (four total) and one Christmas tree pickup date. Motion carried.</w:t>
      </w:r>
    </w:p>
    <w:p w:rsidR="00AD66B5" w:rsidRPr="00AD66B5" w:rsidRDefault="00AD66B5" w:rsidP="006F4C87">
      <w:pPr>
        <w:widowControl w:val="0"/>
        <w:autoSpaceDE w:val="0"/>
        <w:autoSpaceDN w:val="0"/>
        <w:adjustRightInd w:val="0"/>
        <w:spacing w:after="0" w:line="259" w:lineRule="atLeast"/>
        <w:ind w:left="360"/>
        <w:rPr>
          <w:rFonts w:ascii="Times New Roman" w:hAnsi="Times New Roman"/>
          <w:bCs/>
          <w:sz w:val="24"/>
          <w:szCs w:val="24"/>
          <w:lang w:val="en"/>
        </w:rPr>
      </w:pPr>
    </w:p>
    <w:p w:rsidR="00AD66B5" w:rsidRDefault="00AD66B5" w:rsidP="006F4C87">
      <w:pPr>
        <w:widowControl w:val="0"/>
        <w:autoSpaceDE w:val="0"/>
        <w:autoSpaceDN w:val="0"/>
        <w:adjustRightInd w:val="0"/>
        <w:spacing w:after="0" w:line="259" w:lineRule="atLeast"/>
        <w:ind w:left="360"/>
        <w:rPr>
          <w:rFonts w:ascii="Times New Roman" w:hAnsi="Times New Roman"/>
          <w:bCs/>
          <w:sz w:val="24"/>
          <w:szCs w:val="24"/>
          <w:lang w:val="en"/>
        </w:rPr>
      </w:pPr>
      <w:r w:rsidRPr="00AD66B5">
        <w:rPr>
          <w:rFonts w:ascii="Times New Roman" w:hAnsi="Times New Roman"/>
          <w:bCs/>
          <w:sz w:val="24"/>
          <w:szCs w:val="24"/>
          <w:lang w:val="en"/>
        </w:rPr>
        <w:t xml:space="preserve">Administrator Lentz provided rates for General Engineering and Safebuilt for comparison.  For the most part, General Engineering rates are higher than the rates proposed by Safebuilt.  Sup. Stieren noted he would prefer to see smaller, incremental increases than large ones spread far apart.  Motion by Sup. Stieren, seconded by Sup. Berg to approve the Safebuilt fee schedule.  Motion carried. </w:t>
      </w:r>
    </w:p>
    <w:p w:rsidR="00AD66B5" w:rsidRDefault="00AD66B5" w:rsidP="006F4C87">
      <w:pPr>
        <w:widowControl w:val="0"/>
        <w:autoSpaceDE w:val="0"/>
        <w:autoSpaceDN w:val="0"/>
        <w:adjustRightInd w:val="0"/>
        <w:spacing w:after="0" w:line="259" w:lineRule="atLeast"/>
        <w:ind w:left="360"/>
        <w:rPr>
          <w:rFonts w:ascii="Times New Roman" w:hAnsi="Times New Roman"/>
          <w:bCs/>
          <w:sz w:val="24"/>
          <w:szCs w:val="24"/>
          <w:lang w:val="en"/>
        </w:rPr>
      </w:pPr>
    </w:p>
    <w:p w:rsidR="00AD66B5" w:rsidRPr="00AD66B5" w:rsidRDefault="00AD66B5" w:rsidP="006F4C87">
      <w:pPr>
        <w:widowControl w:val="0"/>
        <w:autoSpaceDE w:val="0"/>
        <w:autoSpaceDN w:val="0"/>
        <w:adjustRightInd w:val="0"/>
        <w:spacing w:after="0" w:line="259" w:lineRule="atLeast"/>
        <w:ind w:left="360"/>
        <w:rPr>
          <w:rFonts w:ascii="Times New Roman" w:hAnsi="Times New Roman"/>
          <w:bCs/>
          <w:sz w:val="24"/>
          <w:szCs w:val="24"/>
          <w:lang w:val="en"/>
        </w:rPr>
      </w:pPr>
      <w:r>
        <w:rPr>
          <w:rFonts w:ascii="Times New Roman" w:hAnsi="Times New Roman"/>
          <w:bCs/>
          <w:sz w:val="24"/>
          <w:szCs w:val="24"/>
          <w:lang w:val="en"/>
        </w:rPr>
        <w:t>Motion by Sup. Berg, seconded by Sup. Stieren to approve the 2022 budget as presented.  Motion carried.</w:t>
      </w:r>
    </w:p>
    <w:p w:rsidR="00556DB1" w:rsidRPr="006F4C87" w:rsidRDefault="00556DB1" w:rsidP="006F4C87">
      <w:pPr>
        <w:widowControl w:val="0"/>
        <w:autoSpaceDE w:val="0"/>
        <w:autoSpaceDN w:val="0"/>
        <w:adjustRightInd w:val="0"/>
        <w:spacing w:after="0" w:line="259" w:lineRule="atLeast"/>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NEW BUSINESS</w:t>
      </w:r>
    </w:p>
    <w:p w:rsidR="00DE5A50" w:rsidRDefault="00B047C3" w:rsidP="00AD66B5">
      <w:pPr>
        <w:pStyle w:val="List2"/>
        <w:numPr>
          <w:ilvl w:val="0"/>
          <w:numId w:val="12"/>
        </w:numPr>
      </w:pPr>
      <w:r w:rsidRPr="006F4C87">
        <w:t>Forrest Oaks Resident Request for Lower Speed Limit</w:t>
      </w:r>
    </w:p>
    <w:p w:rsidR="00B047C3" w:rsidRPr="006F4C87" w:rsidRDefault="00DE5A50" w:rsidP="00DE5A50">
      <w:pPr>
        <w:pStyle w:val="List2"/>
        <w:ind w:left="1080" w:firstLine="0"/>
      </w:pPr>
      <w:r>
        <w:t>Motion by Sup. Stieren, seconded by Sup. Berg to have Public Works install a sign warning of a school bus stop on either side of the hill.  Motion carried.</w:t>
      </w:r>
    </w:p>
    <w:p w:rsidR="00B047C3" w:rsidRDefault="00B047C3" w:rsidP="00AD66B5">
      <w:pPr>
        <w:pStyle w:val="List2"/>
        <w:numPr>
          <w:ilvl w:val="0"/>
          <w:numId w:val="12"/>
        </w:numPr>
      </w:pPr>
      <w:r w:rsidRPr="006F4C87">
        <w:t>Nelson Road from Reiner to Felland Speed Limit</w:t>
      </w:r>
    </w:p>
    <w:p w:rsidR="00DE5A50" w:rsidRPr="006F4C87" w:rsidRDefault="00DE5A50" w:rsidP="00DE5A50">
      <w:pPr>
        <w:pStyle w:val="List2"/>
        <w:ind w:left="1080" w:firstLine="0"/>
      </w:pPr>
      <w:r>
        <w:lastRenderedPageBreak/>
        <w:t>No action taken</w:t>
      </w:r>
    </w:p>
    <w:p w:rsidR="00B047C3" w:rsidRDefault="00B047C3" w:rsidP="00AD66B5">
      <w:pPr>
        <w:pStyle w:val="List2"/>
        <w:numPr>
          <w:ilvl w:val="0"/>
          <w:numId w:val="12"/>
        </w:numPr>
      </w:pPr>
      <w:r w:rsidRPr="006F4C87">
        <w:t>Resolution 11172021A Adopt Ward Maps and Combine Wards for Voting Purposes</w:t>
      </w:r>
    </w:p>
    <w:p w:rsidR="00DE5A50" w:rsidRPr="006F4C87" w:rsidRDefault="00DE5A50" w:rsidP="00DE5A50">
      <w:pPr>
        <w:pStyle w:val="List2"/>
        <w:ind w:left="1080" w:firstLine="0"/>
      </w:pPr>
      <w:r>
        <w:t xml:space="preserve">Motion by Sup. Berg, seconded by Sup. Stieren to approve Resolution 11172021A to adopt ward maps and combine wards for voting purposes. Motion carried.  </w:t>
      </w:r>
    </w:p>
    <w:p w:rsidR="00447B05" w:rsidRPr="006F4C87" w:rsidRDefault="00447B05" w:rsidP="006F4C87">
      <w:pPr>
        <w:widowControl w:val="0"/>
        <w:autoSpaceDE w:val="0"/>
        <w:autoSpaceDN w:val="0"/>
        <w:adjustRightInd w:val="0"/>
        <w:spacing w:after="0" w:line="240" w:lineRule="auto"/>
        <w:ind w:left="1080"/>
        <w:rPr>
          <w:rFonts w:ascii="Times New Roman" w:hAnsi="Times New Roman"/>
          <w:sz w:val="24"/>
          <w:szCs w:val="24"/>
          <w:lang w:val="en"/>
        </w:rPr>
      </w:pPr>
    </w:p>
    <w:p w:rsidR="00447B05" w:rsidRPr="006F4C87" w:rsidRDefault="00DE5A50"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REPORTS</w:t>
      </w:r>
    </w:p>
    <w:p w:rsidR="00B047C3" w:rsidRDefault="00B047C3"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Plan Commission, ETZ Committee, Parks Commission, NECC</w:t>
      </w:r>
    </w:p>
    <w:p w:rsidR="00130DB0" w:rsidRPr="00130DB0" w:rsidRDefault="00130DB0" w:rsidP="00130DB0">
      <w:pPr>
        <w:pStyle w:val="List3"/>
        <w:spacing w:after="0" w:line="240" w:lineRule="auto"/>
        <w:ind w:left="72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Commission will meet for training on November 18</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and the next regular meeting is December 1</w:t>
      </w:r>
      <w:r w:rsidRPr="00130DB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No other reports.</w:t>
      </w:r>
    </w:p>
    <w:p w:rsidR="00B047C3" w:rsidRDefault="00B047C3" w:rsidP="00130DB0">
      <w:pPr>
        <w:pStyle w:val="ListParagraph"/>
        <w:numPr>
          <w:ilvl w:val="0"/>
          <w:numId w:val="13"/>
        </w:numPr>
        <w:spacing w:after="0" w:line="240" w:lineRule="auto"/>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Administrator and Public Works Reports</w:t>
      </w:r>
    </w:p>
    <w:p w:rsidR="00130DB0" w:rsidRPr="00130DB0" w:rsidRDefault="00130DB0" w:rsidP="00130DB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 Works report was provided to the Town Board in the packet.  No other reports.</w:t>
      </w:r>
    </w:p>
    <w:p w:rsidR="00447B05" w:rsidRPr="006F4C87" w:rsidRDefault="00447B05" w:rsidP="006F4C87">
      <w:pPr>
        <w:widowControl w:val="0"/>
        <w:autoSpaceDE w:val="0"/>
        <w:autoSpaceDN w:val="0"/>
        <w:adjustRightInd w:val="0"/>
        <w:spacing w:after="0" w:line="240" w:lineRule="auto"/>
        <w:ind w:left="72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bCs/>
          <w:sz w:val="24"/>
          <w:szCs w:val="24"/>
          <w:lang w:val="en"/>
        </w:rPr>
      </w:pPr>
      <w:r w:rsidRPr="006F4C87">
        <w:rPr>
          <w:rFonts w:ascii="Times New Roman" w:hAnsi="Times New Roman"/>
          <w:sz w:val="24"/>
          <w:szCs w:val="24"/>
          <w:lang w:val="en"/>
        </w:rPr>
        <w:t xml:space="preserve">PUBLIC INPUT:  </w:t>
      </w:r>
      <w:r w:rsidR="003A1909" w:rsidRPr="006F4C87">
        <w:rPr>
          <w:rFonts w:ascii="Times New Roman" w:hAnsi="Times New Roman"/>
          <w:sz w:val="24"/>
          <w:szCs w:val="24"/>
          <w:lang w:val="en"/>
        </w:rPr>
        <w:t>None</w:t>
      </w:r>
    </w:p>
    <w:p w:rsidR="00447B05" w:rsidRPr="006F4C87" w:rsidRDefault="00447B05" w:rsidP="006F4C87">
      <w:pPr>
        <w:widowControl w:val="0"/>
        <w:tabs>
          <w:tab w:val="left" w:pos="452"/>
        </w:tabs>
        <w:autoSpaceDE w:val="0"/>
        <w:autoSpaceDN w:val="0"/>
        <w:adjustRightInd w:val="0"/>
        <w:spacing w:after="0" w:line="244" w:lineRule="atLeast"/>
        <w:ind w:right="295"/>
        <w:rPr>
          <w:rFonts w:ascii="Times New Roman" w:hAnsi="Times New Roman"/>
          <w:sz w:val="24"/>
          <w:szCs w:val="24"/>
          <w:lang w:val="en"/>
        </w:rPr>
      </w:pPr>
    </w:p>
    <w:p w:rsidR="00447B05" w:rsidRPr="006F4C87"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r w:rsidRPr="006F4C87">
        <w:rPr>
          <w:rFonts w:ascii="Times New Roman" w:hAnsi="Times New Roman"/>
          <w:sz w:val="24"/>
          <w:szCs w:val="24"/>
          <w:lang w:val="en"/>
        </w:rPr>
        <w:t>CLOSED SESSION</w:t>
      </w:r>
    </w:p>
    <w:p w:rsidR="00447B05" w:rsidRPr="006F4C87"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r w:rsidRPr="006F4C87">
        <w:rPr>
          <w:rFonts w:ascii="Times New Roman" w:hAnsi="Times New Roman"/>
          <w:sz w:val="24"/>
          <w:szCs w:val="24"/>
          <w:lang w:val="en"/>
        </w:rPr>
        <w:t>Convene into closed session pursuant to Wis. Stat. § 19.85(1)(g) to confer with legal counsel for the Town who is rendering oral or written advice concerning strategy to be adopted by the body with respect to potential litigation challenging a decision of the Officer of the Commissioner of Railroads regarding railroad crossing at Nelson Road.</w:t>
      </w:r>
      <w:r w:rsidR="00130DB0">
        <w:rPr>
          <w:rFonts w:ascii="Times New Roman" w:hAnsi="Times New Roman"/>
          <w:sz w:val="24"/>
          <w:szCs w:val="24"/>
          <w:lang w:val="en"/>
        </w:rPr>
        <w:t xml:space="preserve"> Motion by Sup. Berg, seconded by Sup. Stieren to enter into closed session.  Motion carried by roll call vote at 6:49 p.m.  Present in closed session: </w:t>
      </w:r>
      <w:r w:rsidR="00130DB0" w:rsidRPr="006F4C87">
        <w:rPr>
          <w:rFonts w:ascii="Times New Roman" w:hAnsi="Times New Roman"/>
          <w:bCs/>
          <w:sz w:val="24"/>
          <w:szCs w:val="24"/>
          <w:lang w:val="en"/>
        </w:rPr>
        <w:t xml:space="preserve">Chairman </w:t>
      </w:r>
      <w:r w:rsidR="00130DB0" w:rsidRPr="006F4C87">
        <w:rPr>
          <w:rFonts w:ascii="Times New Roman" w:hAnsi="Times New Roman"/>
          <w:sz w:val="24"/>
          <w:szCs w:val="24"/>
          <w:lang w:val="en"/>
        </w:rPr>
        <w:t>Kevin Viney, Supervisor Steve Berg, Supervisor Jeff Stieren</w:t>
      </w:r>
      <w:r w:rsidR="00130DB0">
        <w:rPr>
          <w:rFonts w:ascii="Times New Roman" w:hAnsi="Times New Roman"/>
          <w:sz w:val="24"/>
          <w:szCs w:val="24"/>
          <w:lang w:val="en"/>
        </w:rPr>
        <w:t xml:space="preserve">, </w:t>
      </w:r>
      <w:r w:rsidR="00130DB0" w:rsidRPr="006F4C87">
        <w:rPr>
          <w:rFonts w:ascii="Times New Roman" w:hAnsi="Times New Roman"/>
          <w:sz w:val="24"/>
          <w:szCs w:val="24"/>
          <w:lang w:val="en"/>
        </w:rPr>
        <w:t xml:space="preserve">Attorney Christopher Hughes, </w:t>
      </w:r>
      <w:r w:rsidR="00130DB0">
        <w:rPr>
          <w:rFonts w:ascii="Times New Roman" w:hAnsi="Times New Roman"/>
          <w:sz w:val="24"/>
          <w:szCs w:val="24"/>
          <w:lang w:val="en"/>
        </w:rPr>
        <w:t>Engineer Anne Anderson</w:t>
      </w:r>
      <w:r w:rsidR="00130DB0" w:rsidRPr="006F4C87">
        <w:rPr>
          <w:rFonts w:ascii="Times New Roman" w:hAnsi="Times New Roman"/>
          <w:sz w:val="24"/>
          <w:szCs w:val="24"/>
          <w:lang w:val="en"/>
        </w:rPr>
        <w:t>, Administrator/Clerk/Treasurer PJ Lentz, Deputy Treasurer/Clerk Elissa Friedl, and Public Works Lead Ron Kurt.</w:t>
      </w:r>
      <w:r w:rsidR="00130DB0">
        <w:rPr>
          <w:rFonts w:ascii="Times New Roman" w:hAnsi="Times New Roman"/>
          <w:sz w:val="24"/>
          <w:szCs w:val="24"/>
          <w:lang w:val="en"/>
        </w:rPr>
        <w:t xml:space="preserve">  </w:t>
      </w:r>
    </w:p>
    <w:p w:rsidR="00130DB0" w:rsidRDefault="00130DB0" w:rsidP="006F4C87">
      <w:pPr>
        <w:widowControl w:val="0"/>
        <w:autoSpaceDE w:val="0"/>
        <w:autoSpaceDN w:val="0"/>
        <w:adjustRightInd w:val="0"/>
        <w:spacing w:after="0" w:line="240" w:lineRule="auto"/>
        <w:ind w:left="360"/>
        <w:rPr>
          <w:rFonts w:ascii="Times New Roman" w:hAnsi="Times New Roman"/>
          <w:bCs/>
          <w:sz w:val="24"/>
          <w:szCs w:val="24"/>
          <w:lang w:val="en"/>
        </w:rPr>
      </w:pPr>
    </w:p>
    <w:p w:rsidR="00447B05"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r w:rsidRPr="00130DB0">
        <w:rPr>
          <w:rFonts w:ascii="Times New Roman" w:hAnsi="Times New Roman"/>
          <w:sz w:val="24"/>
          <w:szCs w:val="24"/>
          <w:lang w:val="en"/>
        </w:rPr>
        <w:t>RECONVENE IN OPEN SESSION</w:t>
      </w:r>
    </w:p>
    <w:p w:rsidR="00130DB0" w:rsidRPr="00130DB0" w:rsidRDefault="00130DB0" w:rsidP="00130DB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Motion by Sup. Berg</w:t>
      </w:r>
      <w:r w:rsidR="007D324E">
        <w:rPr>
          <w:rFonts w:ascii="Times New Roman" w:hAnsi="Times New Roman"/>
          <w:sz w:val="24"/>
          <w:szCs w:val="24"/>
          <w:lang w:val="en"/>
        </w:rPr>
        <w:t>, seconded by Sup. Stieren to reconvene to open session at 7:33 p.m.  Motion carried.</w:t>
      </w:r>
    </w:p>
    <w:p w:rsidR="00130DB0" w:rsidRPr="00130DB0" w:rsidRDefault="00130DB0"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p>
    <w:p w:rsidR="007D324E" w:rsidRDefault="007D324E" w:rsidP="006F4C87">
      <w:pPr>
        <w:widowControl w:val="0"/>
        <w:tabs>
          <w:tab w:val="left" w:pos="803"/>
        </w:tabs>
        <w:autoSpaceDE w:val="0"/>
        <w:autoSpaceDN w:val="0"/>
        <w:adjustRightInd w:val="0"/>
        <w:spacing w:before="3" w:after="0" w:line="240" w:lineRule="auto"/>
        <w:ind w:left="360"/>
        <w:rPr>
          <w:rFonts w:ascii="Times New Roman" w:hAnsi="Times New Roman"/>
          <w:sz w:val="24"/>
          <w:szCs w:val="24"/>
          <w:lang w:val="en"/>
        </w:rPr>
      </w:pPr>
      <w:r>
        <w:rPr>
          <w:rFonts w:ascii="Times New Roman" w:hAnsi="Times New Roman"/>
          <w:sz w:val="24"/>
          <w:szCs w:val="24"/>
          <w:lang w:val="en"/>
        </w:rPr>
        <w:t>Motion by Sup. Stieren, seconded by Sup. Berg to direct staff consultants to prepare a proposal to the Office of the Commissioner of Railroads. Motion carried.</w:t>
      </w:r>
    </w:p>
    <w:p w:rsidR="00447B05" w:rsidRPr="00130DB0" w:rsidRDefault="007D324E" w:rsidP="006F4C87">
      <w:pPr>
        <w:widowControl w:val="0"/>
        <w:tabs>
          <w:tab w:val="left" w:pos="803"/>
        </w:tabs>
        <w:autoSpaceDE w:val="0"/>
        <w:autoSpaceDN w:val="0"/>
        <w:adjustRightInd w:val="0"/>
        <w:spacing w:before="3" w:after="0" w:line="240" w:lineRule="auto"/>
        <w:ind w:left="360"/>
        <w:rPr>
          <w:rFonts w:ascii="Times New Roman" w:hAnsi="Times New Roman"/>
          <w:bCs/>
          <w:sz w:val="24"/>
          <w:szCs w:val="24"/>
          <w:lang w:val="en"/>
        </w:rPr>
      </w:pPr>
      <w:r>
        <w:rPr>
          <w:rFonts w:ascii="Times New Roman" w:hAnsi="Times New Roman"/>
          <w:sz w:val="24"/>
          <w:szCs w:val="24"/>
          <w:lang w:val="en"/>
        </w:rPr>
        <w:t xml:space="preserve"> </w:t>
      </w: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NEXT MEETING DATE: </w:t>
      </w:r>
      <w:r w:rsidR="00B047C3" w:rsidRPr="00130DB0">
        <w:rPr>
          <w:rFonts w:ascii="Times New Roman" w:hAnsi="Times New Roman"/>
          <w:sz w:val="24"/>
          <w:szCs w:val="24"/>
          <w:lang w:val="en"/>
        </w:rPr>
        <w:t>December 15</w:t>
      </w:r>
      <w:r w:rsidRPr="00130DB0">
        <w:rPr>
          <w:rFonts w:ascii="Times New Roman" w:hAnsi="Times New Roman"/>
          <w:sz w:val="24"/>
          <w:szCs w:val="24"/>
          <w:lang w:val="en"/>
        </w:rPr>
        <w:t>, 2021 at 6:00 p.m.</w:t>
      </w:r>
    </w:p>
    <w:p w:rsidR="00447B05" w:rsidRPr="00130DB0" w:rsidRDefault="00447B05" w:rsidP="006F4C87">
      <w:pPr>
        <w:widowControl w:val="0"/>
        <w:autoSpaceDE w:val="0"/>
        <w:autoSpaceDN w:val="0"/>
        <w:adjustRightInd w:val="0"/>
        <w:spacing w:after="0" w:line="240" w:lineRule="auto"/>
        <w:ind w:left="90"/>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ADJOURNMENT</w:t>
      </w:r>
    </w:p>
    <w:p w:rsidR="00447B05" w:rsidRPr="00130DB0" w:rsidRDefault="00B22D20"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Motion by </w:t>
      </w:r>
      <w:r w:rsidR="007D324E">
        <w:rPr>
          <w:rFonts w:ascii="Times New Roman" w:hAnsi="Times New Roman"/>
          <w:sz w:val="24"/>
          <w:szCs w:val="24"/>
          <w:lang w:val="en"/>
        </w:rPr>
        <w:t>Sup. Stieren</w:t>
      </w:r>
      <w:r w:rsidRPr="00130DB0">
        <w:rPr>
          <w:rFonts w:ascii="Times New Roman" w:hAnsi="Times New Roman"/>
          <w:sz w:val="24"/>
          <w:szCs w:val="24"/>
          <w:lang w:val="en"/>
        </w:rPr>
        <w:t xml:space="preserve"> to adjourn at </w:t>
      </w:r>
      <w:r w:rsidR="007D324E">
        <w:rPr>
          <w:rFonts w:ascii="Times New Roman" w:hAnsi="Times New Roman"/>
          <w:sz w:val="24"/>
          <w:szCs w:val="24"/>
          <w:lang w:val="en"/>
        </w:rPr>
        <w:t>7:36</w:t>
      </w:r>
      <w:r w:rsidRPr="00130DB0">
        <w:rPr>
          <w:rFonts w:ascii="Times New Roman" w:hAnsi="Times New Roman"/>
          <w:sz w:val="24"/>
          <w:szCs w:val="24"/>
          <w:lang w:val="en"/>
        </w:rPr>
        <w:t xml:space="preserve"> p.m.</w:t>
      </w:r>
    </w:p>
    <w:p w:rsidR="00447B05" w:rsidRPr="00130DB0" w:rsidRDefault="00447B05" w:rsidP="006F4C87">
      <w:pPr>
        <w:widowControl w:val="0"/>
        <w:autoSpaceDE w:val="0"/>
        <w:autoSpaceDN w:val="0"/>
        <w:adjustRightInd w:val="0"/>
        <w:spacing w:after="0" w:line="240" w:lineRule="auto"/>
        <w:ind w:firstLine="195"/>
        <w:rPr>
          <w:rFonts w:ascii="Times New Roman" w:hAnsi="Times New Roman"/>
          <w:sz w:val="24"/>
          <w:szCs w:val="24"/>
          <w:lang w:val="en"/>
        </w:rPr>
      </w:pPr>
    </w:p>
    <w:p w:rsidR="00447B05" w:rsidRPr="007D324E" w:rsidRDefault="00447B05">
      <w:pPr>
        <w:widowControl w:val="0"/>
        <w:autoSpaceDE w:val="0"/>
        <w:autoSpaceDN w:val="0"/>
        <w:adjustRightInd w:val="0"/>
        <w:spacing w:after="0" w:line="240" w:lineRule="auto"/>
        <w:rPr>
          <w:rFonts w:ascii="Times New Roman" w:hAnsi="Times New Roman"/>
          <w:sz w:val="16"/>
          <w:szCs w:val="16"/>
          <w:highlight w:val="yellow"/>
          <w:lang w:val="en"/>
        </w:rPr>
      </w:pPr>
      <w:r w:rsidRPr="007D324E">
        <w:rPr>
          <w:rFonts w:ascii="Times New Roman" w:hAnsi="Times New Roman"/>
          <w:sz w:val="16"/>
          <w:szCs w:val="16"/>
          <w:highlight w:val="yellow"/>
          <w:lang w:val="en"/>
        </w:rPr>
        <w:t xml:space="preserve">Approved:  </w:t>
      </w:r>
    </w:p>
    <w:p w:rsidR="00447B05" w:rsidRDefault="00447B05">
      <w:pPr>
        <w:widowControl w:val="0"/>
        <w:autoSpaceDE w:val="0"/>
        <w:autoSpaceDN w:val="0"/>
        <w:adjustRightInd w:val="0"/>
        <w:spacing w:after="0" w:line="240" w:lineRule="auto"/>
        <w:rPr>
          <w:rFonts w:ascii="Times New Roman" w:hAnsi="Times New Roman"/>
          <w:sz w:val="16"/>
          <w:szCs w:val="16"/>
          <w:lang w:val="en"/>
        </w:rPr>
      </w:pPr>
      <w:r w:rsidRPr="007D324E">
        <w:rPr>
          <w:rFonts w:ascii="Times New Roman" w:hAnsi="Times New Roman"/>
          <w:sz w:val="16"/>
          <w:szCs w:val="16"/>
          <w:highlight w:val="yellow"/>
          <w:lang w:val="en"/>
        </w:rPr>
        <w:t>PJ Lentz, Administrator Clerk Treasurer</w:t>
      </w:r>
    </w:p>
    <w:sectPr w:rsidR="00447B05">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32" w:rsidRDefault="000E5832" w:rsidP="00C40A5E">
      <w:pPr>
        <w:spacing w:after="0" w:line="240" w:lineRule="auto"/>
      </w:pPr>
      <w:r>
        <w:separator/>
      </w:r>
    </w:p>
  </w:endnote>
  <w:endnote w:type="continuationSeparator" w:id="0">
    <w:p w:rsidR="000E5832" w:rsidRDefault="000E583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32" w:rsidRDefault="000E5832" w:rsidP="00C40A5E">
      <w:pPr>
        <w:spacing w:after="0" w:line="240" w:lineRule="auto"/>
      </w:pPr>
      <w:r>
        <w:separator/>
      </w:r>
    </w:p>
  </w:footnote>
  <w:footnote w:type="continuationSeparator" w:id="0">
    <w:p w:rsidR="000E5832" w:rsidRDefault="000E583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5E" w:rsidRDefault="00C40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03C38"/>
    <w:multiLevelType w:val="hybridMultilevel"/>
    <w:tmpl w:val="D21C1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29517A"/>
    <w:multiLevelType w:val="hybridMultilevel"/>
    <w:tmpl w:val="72FA5E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9"/>
  </w:num>
  <w:num w:numId="4">
    <w:abstractNumId w:val="3"/>
  </w:num>
  <w:num w:numId="5">
    <w:abstractNumId w:val="12"/>
  </w:num>
  <w:num w:numId="6">
    <w:abstractNumId w:val="11"/>
  </w:num>
  <w:num w:numId="7">
    <w:abstractNumId w:val="5"/>
  </w:num>
  <w:num w:numId="8">
    <w:abstractNumId w:val="4"/>
  </w:num>
  <w:num w:numId="9">
    <w:abstractNumId w:val="1"/>
  </w:num>
  <w:num w:numId="10">
    <w:abstractNumId w:val="8"/>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6725B"/>
    <w:rsid w:val="000A46C2"/>
    <w:rsid w:val="000E5832"/>
    <w:rsid w:val="00130DB0"/>
    <w:rsid w:val="003A1909"/>
    <w:rsid w:val="00445D44"/>
    <w:rsid w:val="00447B05"/>
    <w:rsid w:val="00556DB1"/>
    <w:rsid w:val="006D3EF1"/>
    <w:rsid w:val="006F4C87"/>
    <w:rsid w:val="007560D2"/>
    <w:rsid w:val="00777095"/>
    <w:rsid w:val="007D324E"/>
    <w:rsid w:val="00AD66B5"/>
    <w:rsid w:val="00B047C3"/>
    <w:rsid w:val="00B22D20"/>
    <w:rsid w:val="00B56C80"/>
    <w:rsid w:val="00BD18F5"/>
    <w:rsid w:val="00C40A5E"/>
    <w:rsid w:val="00DE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styleId="BalloonText">
    <w:name w:val="Balloon Text"/>
    <w:basedOn w:val="Normal"/>
    <w:link w:val="BalloonTextChar"/>
    <w:uiPriority w:val="99"/>
    <w:semiHidden/>
    <w:unhideWhenUsed/>
    <w:rsid w:val="004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styleId="BalloonText">
    <w:name w:val="Balloon Text"/>
    <w:basedOn w:val="Normal"/>
    <w:link w:val="BalloonTextChar"/>
    <w:uiPriority w:val="99"/>
    <w:semiHidden/>
    <w:unhideWhenUsed/>
    <w:rsid w:val="004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641</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PJ Monson</cp:lastModifiedBy>
  <cp:revision>5</cp:revision>
  <cp:lastPrinted>2021-12-16T15:23:00Z</cp:lastPrinted>
  <dcterms:created xsi:type="dcterms:W3CDTF">2021-11-15T22:24:00Z</dcterms:created>
  <dcterms:modified xsi:type="dcterms:W3CDTF">2021-12-16T15:23:00Z</dcterms:modified>
</cp:coreProperties>
</file>