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sidRPr="006F4C87">
        <w:rPr>
          <w:rFonts w:ascii="Times New Roman" w:hAnsi="Times New Roman"/>
          <w:bCs/>
          <w:sz w:val="24"/>
          <w:szCs w:val="24"/>
          <w:lang w:val="en"/>
        </w:rPr>
        <w:t>TOWN OF BURKE BOARD DRAFT MINUTES</w:t>
      </w:r>
    </w:p>
    <w:p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sidRPr="006F4C87">
        <w:rPr>
          <w:rFonts w:ascii="Times New Roman" w:hAnsi="Times New Roman"/>
          <w:bCs/>
          <w:sz w:val="24"/>
          <w:szCs w:val="24"/>
          <w:lang w:val="en"/>
        </w:rPr>
        <w:t xml:space="preserve">Wednesday, </w:t>
      </w:r>
      <w:r w:rsidR="00FB1855">
        <w:rPr>
          <w:rFonts w:ascii="Times New Roman" w:hAnsi="Times New Roman"/>
          <w:bCs/>
          <w:sz w:val="24"/>
          <w:szCs w:val="24"/>
          <w:lang w:val="en"/>
        </w:rPr>
        <w:t>Decem</w:t>
      </w:r>
      <w:r w:rsidR="00B56C80" w:rsidRPr="006F4C87">
        <w:rPr>
          <w:rFonts w:ascii="Times New Roman" w:hAnsi="Times New Roman"/>
          <w:bCs/>
          <w:sz w:val="24"/>
          <w:szCs w:val="24"/>
          <w:lang w:val="en"/>
        </w:rPr>
        <w:t>ber 1</w:t>
      </w:r>
      <w:r w:rsidR="00FB1855">
        <w:rPr>
          <w:rFonts w:ascii="Times New Roman" w:hAnsi="Times New Roman"/>
          <w:bCs/>
          <w:sz w:val="24"/>
          <w:szCs w:val="24"/>
          <w:lang w:val="en"/>
        </w:rPr>
        <w:t>5</w:t>
      </w:r>
      <w:r w:rsidRPr="006F4C87">
        <w:rPr>
          <w:rFonts w:ascii="Times New Roman" w:hAnsi="Times New Roman"/>
          <w:bCs/>
          <w:sz w:val="24"/>
          <w:szCs w:val="24"/>
          <w:lang w:val="en"/>
        </w:rPr>
        <w:t>, 2021 at 6:00 p.m.</w:t>
      </w:r>
    </w:p>
    <w:p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ADMINISTRATIVE</w:t>
      </w:r>
    </w:p>
    <w:p w:rsidR="00447B05" w:rsidRPr="006F4C87" w:rsidRDefault="00447B05" w:rsidP="006F4C87">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It was determined that a quorum was present and the meeting was properly posted.</w:t>
      </w:r>
    </w:p>
    <w:p w:rsidR="00447B05" w:rsidRPr="006F4C87" w:rsidRDefault="00447B05" w:rsidP="006F4C87">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 xml:space="preserve">The </w:t>
      </w:r>
      <w:r w:rsidR="006F4C87" w:rsidRPr="006F4C87">
        <w:rPr>
          <w:rFonts w:ascii="Times New Roman" w:hAnsi="Times New Roman"/>
          <w:sz w:val="24"/>
          <w:szCs w:val="24"/>
          <w:lang w:val="en"/>
        </w:rPr>
        <w:t>m</w:t>
      </w:r>
      <w:r w:rsidRPr="006F4C87">
        <w:rPr>
          <w:rFonts w:ascii="Times New Roman" w:hAnsi="Times New Roman"/>
          <w:sz w:val="24"/>
          <w:szCs w:val="24"/>
          <w:lang w:val="en"/>
        </w:rPr>
        <w:t>eeting was called to order at 6:</w:t>
      </w:r>
      <w:r w:rsidR="00FB1855">
        <w:rPr>
          <w:rFonts w:ascii="Times New Roman" w:hAnsi="Times New Roman"/>
          <w:sz w:val="24"/>
          <w:szCs w:val="24"/>
          <w:lang w:val="en"/>
        </w:rPr>
        <w:t>00</w:t>
      </w:r>
      <w:r w:rsidRPr="006F4C87">
        <w:rPr>
          <w:rFonts w:ascii="Times New Roman" w:hAnsi="Times New Roman"/>
          <w:sz w:val="24"/>
          <w:szCs w:val="24"/>
          <w:lang w:val="en"/>
        </w:rPr>
        <w:t xml:space="preserve"> p.m. by</w:t>
      </w:r>
      <w:r w:rsidR="006F4C87" w:rsidRPr="006F4C87">
        <w:rPr>
          <w:rFonts w:ascii="Times New Roman" w:hAnsi="Times New Roman"/>
          <w:sz w:val="24"/>
          <w:szCs w:val="24"/>
          <w:lang w:val="en"/>
        </w:rPr>
        <w:t xml:space="preserve"> Chairman Viney</w:t>
      </w:r>
      <w:r w:rsidRPr="006F4C87">
        <w:rPr>
          <w:rFonts w:ascii="Times New Roman" w:hAnsi="Times New Roman"/>
          <w:sz w:val="24"/>
          <w:szCs w:val="24"/>
          <w:lang w:val="en"/>
        </w:rPr>
        <w:t>.</w:t>
      </w: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bCs/>
          <w:sz w:val="24"/>
          <w:szCs w:val="24"/>
          <w:lang w:val="en"/>
        </w:rPr>
        <w:t xml:space="preserve">Members in </w:t>
      </w:r>
      <w:r w:rsidR="006F4C87" w:rsidRPr="006F4C87">
        <w:rPr>
          <w:rFonts w:ascii="Times New Roman" w:hAnsi="Times New Roman"/>
          <w:bCs/>
          <w:sz w:val="24"/>
          <w:szCs w:val="24"/>
          <w:lang w:val="en"/>
        </w:rPr>
        <w:t>a</w:t>
      </w:r>
      <w:r w:rsidRPr="006F4C87">
        <w:rPr>
          <w:rFonts w:ascii="Times New Roman" w:hAnsi="Times New Roman"/>
          <w:bCs/>
          <w:sz w:val="24"/>
          <w:szCs w:val="24"/>
          <w:lang w:val="en"/>
        </w:rPr>
        <w:t xml:space="preserve">ttendance: </w:t>
      </w:r>
      <w:r w:rsidR="006F4C87" w:rsidRPr="006F4C87">
        <w:rPr>
          <w:rFonts w:ascii="Times New Roman" w:hAnsi="Times New Roman"/>
          <w:bCs/>
          <w:sz w:val="24"/>
          <w:szCs w:val="24"/>
          <w:lang w:val="en"/>
        </w:rPr>
        <w:t xml:space="preserve">Chairman </w:t>
      </w:r>
      <w:r w:rsidRPr="006F4C87">
        <w:rPr>
          <w:rFonts w:ascii="Times New Roman" w:hAnsi="Times New Roman"/>
          <w:sz w:val="24"/>
          <w:szCs w:val="24"/>
          <w:lang w:val="en"/>
        </w:rPr>
        <w:t xml:space="preserve">Kevin Viney, </w:t>
      </w:r>
      <w:r w:rsidR="006F4C87" w:rsidRPr="006F4C87">
        <w:rPr>
          <w:rFonts w:ascii="Times New Roman" w:hAnsi="Times New Roman"/>
          <w:sz w:val="24"/>
          <w:szCs w:val="24"/>
          <w:lang w:val="en"/>
        </w:rPr>
        <w:t>Supervisor</w:t>
      </w:r>
      <w:r w:rsidR="00FB1855">
        <w:rPr>
          <w:rFonts w:ascii="Times New Roman" w:hAnsi="Times New Roman"/>
          <w:sz w:val="24"/>
          <w:szCs w:val="24"/>
          <w:lang w:val="en"/>
        </w:rPr>
        <w:t>s</w:t>
      </w:r>
      <w:r w:rsidR="006F4C87" w:rsidRPr="006F4C87">
        <w:rPr>
          <w:rFonts w:ascii="Times New Roman" w:hAnsi="Times New Roman"/>
          <w:sz w:val="24"/>
          <w:szCs w:val="24"/>
          <w:lang w:val="en"/>
        </w:rPr>
        <w:t xml:space="preserve"> </w:t>
      </w:r>
      <w:r w:rsidRPr="006F4C87">
        <w:rPr>
          <w:rFonts w:ascii="Times New Roman" w:hAnsi="Times New Roman"/>
          <w:sz w:val="24"/>
          <w:szCs w:val="24"/>
          <w:lang w:val="en"/>
        </w:rPr>
        <w:t>Steve Berg,</w:t>
      </w:r>
      <w:r w:rsidR="00FB1855">
        <w:rPr>
          <w:rFonts w:ascii="Times New Roman" w:hAnsi="Times New Roman"/>
          <w:sz w:val="24"/>
          <w:szCs w:val="24"/>
          <w:lang w:val="en"/>
        </w:rPr>
        <w:t xml:space="preserve"> Chris Truitt and </w:t>
      </w:r>
      <w:r w:rsidR="006F4C87" w:rsidRPr="006F4C87">
        <w:rPr>
          <w:rFonts w:ascii="Times New Roman" w:hAnsi="Times New Roman"/>
          <w:sz w:val="24"/>
          <w:szCs w:val="24"/>
          <w:lang w:val="en"/>
        </w:rPr>
        <w:t xml:space="preserve">Jeff Stieren. </w:t>
      </w:r>
      <w:r w:rsidRPr="006F4C87">
        <w:rPr>
          <w:rFonts w:ascii="Times New Roman" w:hAnsi="Times New Roman"/>
          <w:sz w:val="24"/>
          <w:szCs w:val="24"/>
          <w:lang w:val="en"/>
        </w:rPr>
        <w:t xml:space="preserve">Also in </w:t>
      </w:r>
      <w:r w:rsidR="006F4C87" w:rsidRPr="006F4C87">
        <w:rPr>
          <w:rFonts w:ascii="Times New Roman" w:hAnsi="Times New Roman"/>
          <w:sz w:val="24"/>
          <w:szCs w:val="24"/>
          <w:lang w:val="en"/>
        </w:rPr>
        <w:t>a</w:t>
      </w:r>
      <w:r w:rsidRPr="006F4C87">
        <w:rPr>
          <w:rFonts w:ascii="Times New Roman" w:hAnsi="Times New Roman"/>
          <w:sz w:val="24"/>
          <w:szCs w:val="24"/>
          <w:lang w:val="en"/>
        </w:rPr>
        <w:t xml:space="preserve">ttendance: </w:t>
      </w:r>
      <w:r w:rsidR="00B56C80" w:rsidRPr="006F4C87">
        <w:rPr>
          <w:rFonts w:ascii="Times New Roman" w:hAnsi="Times New Roman"/>
          <w:sz w:val="24"/>
          <w:szCs w:val="24"/>
          <w:lang w:val="en"/>
        </w:rPr>
        <w:t xml:space="preserve">Administrator/Clerk/Treasurer </w:t>
      </w:r>
      <w:r w:rsidRPr="006F4C87">
        <w:rPr>
          <w:rFonts w:ascii="Times New Roman" w:hAnsi="Times New Roman"/>
          <w:sz w:val="24"/>
          <w:szCs w:val="24"/>
          <w:lang w:val="en"/>
        </w:rPr>
        <w:t>PJ</w:t>
      </w:r>
      <w:r w:rsidR="00B56C80" w:rsidRPr="006F4C87">
        <w:rPr>
          <w:rFonts w:ascii="Times New Roman" w:hAnsi="Times New Roman"/>
          <w:sz w:val="24"/>
          <w:szCs w:val="24"/>
          <w:lang w:val="en"/>
        </w:rPr>
        <w:t xml:space="preserve"> Lentz</w:t>
      </w:r>
      <w:r w:rsidRPr="006F4C87">
        <w:rPr>
          <w:rFonts w:ascii="Times New Roman" w:hAnsi="Times New Roman"/>
          <w:sz w:val="24"/>
          <w:szCs w:val="24"/>
          <w:lang w:val="en"/>
        </w:rPr>
        <w:t xml:space="preserve">,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6F4C87" w:rsidRPr="006F4C87">
        <w:rPr>
          <w:rFonts w:ascii="Times New Roman" w:hAnsi="Times New Roman"/>
          <w:sz w:val="24"/>
          <w:szCs w:val="24"/>
          <w:lang w:val="en"/>
        </w:rPr>
        <w:t>, and Public Works Lead Ron Kurt.</w:t>
      </w: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CB6D53" w:rsidRDefault="00CB6D53" w:rsidP="006F4C8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PUBLIC HEARING</w:t>
      </w:r>
    </w:p>
    <w:p w:rsidR="00CB6D53" w:rsidRDefault="00CB6D53" w:rsidP="006F4C8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Public hearing regarding a two lot Certified Survey Map (CSM) and rezone submitted by Robert and Kathryn Shanahan.  Property located at 3315 Nelson Road (parcels 0810-243-00034-0 and 0810-243-0023-0).  The public hearing was opened by Chairman Viney at 6:02 p.m.  With no one present to speak, the public hearing was closed.</w:t>
      </w:r>
    </w:p>
    <w:p w:rsidR="00CB6D53" w:rsidRPr="006F4C87" w:rsidRDefault="00CB6D53"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447B05" w:rsidP="006F4C87">
      <w:pPr>
        <w:widowControl w:val="0"/>
        <w:autoSpaceDE w:val="0"/>
        <w:autoSpaceDN w:val="0"/>
        <w:adjustRightInd w:val="0"/>
        <w:spacing w:after="0" w:line="240" w:lineRule="auto"/>
        <w:ind w:left="360"/>
        <w:rPr>
          <w:rFonts w:ascii="Times New Roman" w:hAnsi="Times New Roman"/>
          <w:bCs/>
          <w:i/>
          <w:iCs/>
          <w:sz w:val="24"/>
          <w:szCs w:val="24"/>
          <w:lang w:val="en"/>
        </w:rPr>
      </w:pPr>
      <w:r w:rsidRPr="006F4C87">
        <w:rPr>
          <w:rFonts w:ascii="Times New Roman" w:hAnsi="Times New Roman"/>
          <w:sz w:val="24"/>
          <w:szCs w:val="24"/>
          <w:lang w:val="en"/>
        </w:rPr>
        <w:t>CONSENT AGENDA</w:t>
      </w:r>
    </w:p>
    <w:p w:rsidR="00447B05" w:rsidRPr="00AD66B5" w:rsidRDefault="00447B05" w:rsidP="00AD66B5">
      <w:pPr>
        <w:pStyle w:val="ListParagraph"/>
        <w:widowControl w:val="0"/>
        <w:numPr>
          <w:ilvl w:val="0"/>
          <w:numId w:val="10"/>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Minutes</w:t>
      </w:r>
      <w:r w:rsidR="006F4C87" w:rsidRPr="00AD66B5">
        <w:rPr>
          <w:rFonts w:ascii="Times New Roman" w:hAnsi="Times New Roman"/>
          <w:sz w:val="24"/>
          <w:szCs w:val="24"/>
          <w:lang w:val="en"/>
        </w:rPr>
        <w:t xml:space="preserve"> of </w:t>
      </w:r>
      <w:r w:rsidR="00FB1855">
        <w:rPr>
          <w:rFonts w:ascii="Times New Roman" w:hAnsi="Times New Roman"/>
          <w:sz w:val="24"/>
          <w:szCs w:val="24"/>
          <w:lang w:val="en"/>
        </w:rPr>
        <w:t>November 17</w:t>
      </w:r>
      <w:r w:rsidRPr="00AD66B5">
        <w:rPr>
          <w:rFonts w:ascii="Times New Roman" w:hAnsi="Times New Roman"/>
          <w:sz w:val="24"/>
          <w:szCs w:val="24"/>
          <w:lang w:val="en"/>
        </w:rPr>
        <w:t>, 2021</w:t>
      </w:r>
    </w:p>
    <w:p w:rsidR="00447B05" w:rsidRPr="00AD66B5" w:rsidRDefault="00447B05" w:rsidP="00AD66B5">
      <w:pPr>
        <w:pStyle w:val="ListParagraph"/>
        <w:widowControl w:val="0"/>
        <w:numPr>
          <w:ilvl w:val="0"/>
          <w:numId w:val="10"/>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Bills and Payroll</w:t>
      </w:r>
    </w:p>
    <w:p w:rsidR="00CB6D53" w:rsidRPr="00CB6D53" w:rsidRDefault="00CB6D53" w:rsidP="00CB6D53">
      <w:pPr>
        <w:pStyle w:val="ListParagraph"/>
        <w:widowControl w:val="0"/>
        <w:numPr>
          <w:ilvl w:val="0"/>
          <w:numId w:val="10"/>
        </w:numPr>
        <w:tabs>
          <w:tab w:val="left" w:pos="720"/>
        </w:tabs>
        <w:autoSpaceDE w:val="0"/>
        <w:autoSpaceDN w:val="0"/>
        <w:adjustRightInd w:val="0"/>
        <w:spacing w:after="0" w:line="240" w:lineRule="auto"/>
        <w:rPr>
          <w:rFonts w:ascii="Times New Roman" w:hAnsi="Times New Roman"/>
          <w:sz w:val="24"/>
          <w:szCs w:val="24"/>
          <w:lang w:val="en"/>
        </w:rPr>
      </w:pPr>
      <w:r w:rsidRPr="00CB6D53">
        <w:rPr>
          <w:rFonts w:ascii="Times New Roman" w:hAnsi="Times New Roman"/>
          <w:sz w:val="24"/>
          <w:szCs w:val="24"/>
          <w:lang w:val="en"/>
        </w:rPr>
        <w:t>Application for change of agent Kwik Trip #1510, 3898 Steven Dr., DeForest to Katheryn E. Bodie</w:t>
      </w:r>
    </w:p>
    <w:p w:rsidR="00CB6D53" w:rsidRPr="00CB6D53" w:rsidRDefault="00CB6D53" w:rsidP="00CB6D53">
      <w:pPr>
        <w:pStyle w:val="ListParagraph"/>
        <w:widowControl w:val="0"/>
        <w:numPr>
          <w:ilvl w:val="0"/>
          <w:numId w:val="10"/>
        </w:numPr>
        <w:tabs>
          <w:tab w:val="left" w:pos="720"/>
        </w:tabs>
        <w:autoSpaceDE w:val="0"/>
        <w:autoSpaceDN w:val="0"/>
        <w:adjustRightInd w:val="0"/>
        <w:spacing w:after="0" w:line="240" w:lineRule="auto"/>
        <w:rPr>
          <w:rFonts w:ascii="Times New Roman" w:hAnsi="Times New Roman"/>
          <w:sz w:val="24"/>
          <w:szCs w:val="24"/>
          <w:lang w:val="en"/>
        </w:rPr>
      </w:pPr>
      <w:r w:rsidRPr="00CB6D53">
        <w:rPr>
          <w:rFonts w:ascii="Times New Roman" w:hAnsi="Times New Roman"/>
          <w:sz w:val="24"/>
          <w:szCs w:val="24"/>
          <w:lang w:val="en"/>
        </w:rPr>
        <w:t>Application for change of agent Kwik T</w:t>
      </w:r>
      <w:bookmarkStart w:id="0" w:name="_GoBack"/>
      <w:bookmarkEnd w:id="0"/>
      <w:r w:rsidRPr="00CB6D53">
        <w:rPr>
          <w:rFonts w:ascii="Times New Roman" w:hAnsi="Times New Roman"/>
          <w:sz w:val="24"/>
          <w:szCs w:val="24"/>
          <w:lang w:val="en"/>
        </w:rPr>
        <w:t>rip #673, 6325 Pepsi Way, Windsor to Sean T. Suckow</w:t>
      </w: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bCs/>
          <w:sz w:val="24"/>
          <w:szCs w:val="24"/>
          <w:lang w:val="en"/>
        </w:rPr>
        <w:t xml:space="preserve">Motion </w:t>
      </w:r>
      <w:r w:rsidRPr="006F4C87">
        <w:rPr>
          <w:rFonts w:ascii="Times New Roman" w:hAnsi="Times New Roman"/>
          <w:sz w:val="24"/>
          <w:szCs w:val="24"/>
          <w:lang w:val="en"/>
        </w:rPr>
        <w:t xml:space="preserve">by </w:t>
      </w:r>
      <w:r w:rsidR="006F4C87" w:rsidRPr="006F4C87">
        <w:rPr>
          <w:rFonts w:ascii="Times New Roman" w:hAnsi="Times New Roman"/>
          <w:sz w:val="24"/>
          <w:szCs w:val="24"/>
          <w:lang w:val="en"/>
        </w:rPr>
        <w:t xml:space="preserve">Sup. </w:t>
      </w:r>
      <w:r w:rsidR="00CB6D53">
        <w:rPr>
          <w:rFonts w:ascii="Times New Roman" w:hAnsi="Times New Roman"/>
          <w:sz w:val="24"/>
          <w:szCs w:val="24"/>
          <w:lang w:val="en"/>
        </w:rPr>
        <w:t>Truitt</w:t>
      </w:r>
      <w:r w:rsidR="006F4C87" w:rsidRPr="006F4C87">
        <w:rPr>
          <w:rFonts w:ascii="Times New Roman" w:hAnsi="Times New Roman"/>
          <w:sz w:val="24"/>
          <w:szCs w:val="24"/>
          <w:lang w:val="en"/>
        </w:rPr>
        <w:t xml:space="preserve">, seconded by Sup. </w:t>
      </w:r>
      <w:r w:rsidR="00CB6D53">
        <w:rPr>
          <w:rFonts w:ascii="Times New Roman" w:hAnsi="Times New Roman"/>
          <w:sz w:val="24"/>
          <w:szCs w:val="24"/>
          <w:lang w:val="en"/>
        </w:rPr>
        <w:t>Stieren</w:t>
      </w:r>
      <w:r w:rsidR="006F4C87" w:rsidRPr="006F4C87">
        <w:rPr>
          <w:rFonts w:ascii="Times New Roman" w:hAnsi="Times New Roman"/>
          <w:sz w:val="24"/>
          <w:szCs w:val="24"/>
          <w:lang w:val="en"/>
        </w:rPr>
        <w:t xml:space="preserve"> to </w:t>
      </w:r>
      <w:r w:rsidRPr="006F4C87">
        <w:rPr>
          <w:rFonts w:ascii="Times New Roman" w:hAnsi="Times New Roman"/>
          <w:sz w:val="24"/>
          <w:szCs w:val="24"/>
          <w:lang w:val="en"/>
        </w:rPr>
        <w:t>approve consent agenda as presented.</w:t>
      </w:r>
      <w:r w:rsidR="006F4C87" w:rsidRPr="006F4C87">
        <w:rPr>
          <w:rFonts w:ascii="Times New Roman" w:hAnsi="Times New Roman"/>
          <w:sz w:val="24"/>
          <w:szCs w:val="24"/>
          <w:lang w:val="en"/>
        </w:rPr>
        <w:t xml:space="preserve"> </w:t>
      </w:r>
      <w:r w:rsidRPr="006F4C87">
        <w:rPr>
          <w:rFonts w:ascii="Times New Roman" w:hAnsi="Times New Roman"/>
          <w:sz w:val="24"/>
          <w:szCs w:val="24"/>
          <w:lang w:val="en"/>
        </w:rPr>
        <w:t>Motion carried.</w:t>
      </w: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NEW BUSINESS</w:t>
      </w:r>
    </w:p>
    <w:p w:rsidR="00CB6D53" w:rsidRDefault="00CB6D53" w:rsidP="00CB6D53">
      <w:pPr>
        <w:pStyle w:val="List2"/>
        <w:numPr>
          <w:ilvl w:val="0"/>
          <w:numId w:val="12"/>
        </w:numPr>
      </w:pPr>
      <w:r>
        <w:t>New Holland Tractor Engine – Options</w:t>
      </w:r>
    </w:p>
    <w:p w:rsidR="00CB6D53" w:rsidRDefault="00CB6D53" w:rsidP="00CB6D53">
      <w:pPr>
        <w:pStyle w:val="List2"/>
        <w:ind w:left="1080" w:firstLine="0"/>
      </w:pPr>
      <w:r>
        <w:t xml:space="preserve">Public Works Lead Ron Kurt presented information indicating that the estimated value of the tractor in non-operational condition is $12,000-$14,500.  If the tractor were repaired the potential value could be in the mid-$30,000 range.  The tractor cost was $59,000 when new in 2006.  </w:t>
      </w:r>
      <w:r w:rsidR="00344DB6">
        <w:t>O</w:t>
      </w:r>
      <w:r>
        <w:t>ptions for moving forward were presented: repair the tractor</w:t>
      </w:r>
      <w:r w:rsidR="00344DB6">
        <w:t xml:space="preserve"> for $33,105 or sell the tractor “as is” and lease a new tractor annually for an estimated $8,000.  To purchase a new tractor would cost approximately $127,458.  The options were discussed but no action was taken at this time.  </w:t>
      </w:r>
    </w:p>
    <w:p w:rsidR="00CB6D53" w:rsidRDefault="00CB6D53" w:rsidP="00CB6D53">
      <w:pPr>
        <w:pStyle w:val="List2"/>
        <w:numPr>
          <w:ilvl w:val="0"/>
          <w:numId w:val="12"/>
        </w:numPr>
      </w:pPr>
      <w:r>
        <w:t>Resolution 12152021A Excess 2020 Budget Funds to 2021</w:t>
      </w:r>
    </w:p>
    <w:p w:rsidR="00344DB6" w:rsidRDefault="00344DB6" w:rsidP="00344DB6">
      <w:pPr>
        <w:pStyle w:val="List2"/>
        <w:ind w:left="1080" w:firstLine="0"/>
      </w:pPr>
      <w:r>
        <w:t>Sup. Berg moved to approve resolution 12152021A, seconded by Sup. Truitt and carried by voice vote.</w:t>
      </w:r>
    </w:p>
    <w:p w:rsidR="00CB6D53" w:rsidRDefault="00CB6D53" w:rsidP="00CB6D53">
      <w:pPr>
        <w:pStyle w:val="List2"/>
        <w:numPr>
          <w:ilvl w:val="0"/>
          <w:numId w:val="12"/>
        </w:numPr>
      </w:pPr>
      <w:r>
        <w:t>Resolution 12152021B Transfer of Funds from Reserves to General Fund</w:t>
      </w:r>
    </w:p>
    <w:p w:rsidR="00344DB6" w:rsidRDefault="00344DB6" w:rsidP="00344DB6">
      <w:pPr>
        <w:pStyle w:val="List2"/>
        <w:ind w:left="1080" w:firstLine="0"/>
      </w:pPr>
      <w:r>
        <w:t>Sup. Truitt moved to approve resolution 12152021B, seconded by Sup. Berg and carried by voice vote.</w:t>
      </w:r>
    </w:p>
    <w:p w:rsidR="00CB6D53" w:rsidRDefault="00CB6D53" w:rsidP="00CB6D53">
      <w:pPr>
        <w:pStyle w:val="List2"/>
        <w:numPr>
          <w:ilvl w:val="0"/>
          <w:numId w:val="12"/>
        </w:numPr>
      </w:pPr>
      <w:r>
        <w:t>CSM and Rezone submitted by Robert and Kathryn Shanahan</w:t>
      </w:r>
    </w:p>
    <w:p w:rsidR="00CB6D53" w:rsidRDefault="00CB6D53" w:rsidP="00CB6D53">
      <w:pPr>
        <w:pStyle w:val="List2"/>
        <w:numPr>
          <w:ilvl w:val="1"/>
          <w:numId w:val="14"/>
        </w:numPr>
      </w:pPr>
      <w:r>
        <w:t>Resolution 12152021C Approving the CSM submitted by Robert and Kathryn Shanahan. Property located at 3315 Nelson Road (parcel number 0810-243-0034-0 &amp; 0810-243-0023-0).</w:t>
      </w:r>
    </w:p>
    <w:p w:rsidR="00344DB6" w:rsidRDefault="00344DB6" w:rsidP="00344DB6">
      <w:pPr>
        <w:pStyle w:val="List2"/>
        <w:ind w:left="1800" w:firstLine="0"/>
      </w:pPr>
      <w:r>
        <w:lastRenderedPageBreak/>
        <w:t>Sup. Stieren moved to approve resolution 12152021C, seconded by Sup. Berg and carried by voice vote.</w:t>
      </w:r>
    </w:p>
    <w:p w:rsidR="00CB6D53" w:rsidRDefault="00CB6D53" w:rsidP="00CB6D53">
      <w:pPr>
        <w:pStyle w:val="List2"/>
        <w:numPr>
          <w:ilvl w:val="1"/>
          <w:numId w:val="14"/>
        </w:numPr>
      </w:pPr>
      <w:r>
        <w:t>Resolution 12152021D Approving the Rezone Petition submitted by Robert and Kathryn Shanahan. Property located at 3315 Nelson Road (parcel number 0810-243-0034-0 &amp; 0810-243-0023-0).</w:t>
      </w:r>
    </w:p>
    <w:p w:rsidR="00344DB6" w:rsidRDefault="00344DB6" w:rsidP="00344DB6">
      <w:pPr>
        <w:pStyle w:val="List2"/>
        <w:ind w:left="1800" w:firstLine="0"/>
      </w:pPr>
      <w:r>
        <w:t>Sup. Truitt moved to approve resolution 12152021D, seconded by Sup. Berg and carried by voice vote.</w:t>
      </w:r>
    </w:p>
    <w:p w:rsidR="00CB6D53" w:rsidRDefault="00CB6D53" w:rsidP="00CB6D53">
      <w:pPr>
        <w:pStyle w:val="List2"/>
        <w:numPr>
          <w:ilvl w:val="0"/>
          <w:numId w:val="12"/>
        </w:numPr>
      </w:pPr>
      <w:r>
        <w:t>Ordinance 12152021 Repealing and Recreating Section 10-1-3 and 10-1-4 Regarding Uniform Dwelling Code and Construction Standards</w:t>
      </w:r>
    </w:p>
    <w:p w:rsidR="00344DB6" w:rsidRDefault="00344DB6" w:rsidP="00344DB6">
      <w:pPr>
        <w:pStyle w:val="List2"/>
        <w:ind w:left="1080" w:firstLine="0"/>
      </w:pPr>
      <w:r>
        <w:t>Sup. Truitt moved to approve ordinance 12152021, seconded by Sup. Berg and carried by voice vote.</w:t>
      </w:r>
    </w:p>
    <w:p w:rsidR="00CB6D53" w:rsidRDefault="00CB6D53" w:rsidP="00CB6D53">
      <w:pPr>
        <w:pStyle w:val="List2"/>
        <w:numPr>
          <w:ilvl w:val="0"/>
          <w:numId w:val="12"/>
        </w:numPr>
      </w:pPr>
      <w:r>
        <w:t>Discussion of Rezone Application Submitted by Khris Barber on behalf of Premier Golf to Rezone 5926 Cty Hwy CV. No action taken.</w:t>
      </w:r>
    </w:p>
    <w:p w:rsidR="00344DB6" w:rsidRDefault="00344DB6" w:rsidP="00344DB6">
      <w:pPr>
        <w:pStyle w:val="List2"/>
        <w:ind w:left="1080" w:firstLine="0"/>
      </w:pPr>
      <w:r>
        <w:t>Administrator Lentz stated this was on the agenda because part of the property is zoned residential and would require a change in the Comprehensive Plan.  The required notices and publication are underway to schedule the hearing for the Comprehensive Plan change and the Plan Commission has reviewed the application. No action taken.</w:t>
      </w:r>
    </w:p>
    <w:p w:rsidR="00CB6D53" w:rsidRDefault="00CB6D53" w:rsidP="00CB6D53">
      <w:pPr>
        <w:pStyle w:val="List2"/>
        <w:numPr>
          <w:ilvl w:val="0"/>
          <w:numId w:val="12"/>
        </w:numPr>
      </w:pPr>
      <w:r>
        <w:t>Appoint Election Inspectors for the 2022-2023 election cycle</w:t>
      </w:r>
    </w:p>
    <w:p w:rsidR="00DE5A50" w:rsidRDefault="00344DB6" w:rsidP="00344DB6">
      <w:pPr>
        <w:pStyle w:val="List2"/>
        <w:ind w:left="1080" w:firstLine="0"/>
      </w:pPr>
      <w:r>
        <w:t>Sup. Truitt moved to approve the list of election inspectors as presented, seconded by Sup. Stieren and carried by voice vote with Sup. Berg abstaining.</w:t>
      </w:r>
    </w:p>
    <w:p w:rsidR="00447B05" w:rsidRPr="006F4C87" w:rsidRDefault="00447B05" w:rsidP="006F4C87">
      <w:pPr>
        <w:widowControl w:val="0"/>
        <w:autoSpaceDE w:val="0"/>
        <w:autoSpaceDN w:val="0"/>
        <w:adjustRightInd w:val="0"/>
        <w:spacing w:after="0" w:line="240" w:lineRule="auto"/>
        <w:ind w:left="1080"/>
        <w:rPr>
          <w:rFonts w:ascii="Times New Roman" w:hAnsi="Times New Roman"/>
          <w:sz w:val="24"/>
          <w:szCs w:val="24"/>
          <w:lang w:val="en"/>
        </w:rPr>
      </w:pPr>
    </w:p>
    <w:p w:rsidR="00447B05" w:rsidRPr="006F4C87" w:rsidRDefault="00DE5A50" w:rsidP="006F4C8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REPORTS</w:t>
      </w:r>
    </w:p>
    <w:p w:rsidR="00B047C3" w:rsidRDefault="00B047C3" w:rsidP="00130DB0">
      <w:pPr>
        <w:pStyle w:val="List3"/>
        <w:numPr>
          <w:ilvl w:val="0"/>
          <w:numId w:val="13"/>
        </w:numPr>
        <w:spacing w:after="0" w:line="240" w:lineRule="auto"/>
        <w:contextualSpacing w:val="0"/>
        <w:rPr>
          <w:rFonts w:ascii="Times New Roman" w:eastAsia="Times New Roman" w:hAnsi="Times New Roman" w:cs="Times New Roman"/>
          <w:sz w:val="24"/>
          <w:szCs w:val="24"/>
        </w:rPr>
      </w:pPr>
      <w:r w:rsidRPr="00130DB0">
        <w:rPr>
          <w:rFonts w:ascii="Times New Roman" w:eastAsia="Times New Roman" w:hAnsi="Times New Roman" w:cs="Times New Roman"/>
          <w:sz w:val="24"/>
          <w:szCs w:val="24"/>
        </w:rPr>
        <w:t>Plan Commission, ETZ Committee, Parks Commission, NECC</w:t>
      </w:r>
    </w:p>
    <w:p w:rsidR="00130DB0" w:rsidRDefault="00CC16B4" w:rsidP="00130DB0">
      <w:pPr>
        <w:pStyle w:val="List3"/>
        <w:spacing w:after="0" w:line="240" w:lineRule="auto"/>
        <w:ind w:left="720" w:firstLine="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Commission met December 1, 2021 and will meet again January 3, 2022</w:t>
      </w:r>
      <w:r w:rsidR="00130DB0">
        <w:rPr>
          <w:rFonts w:ascii="Times New Roman" w:eastAsia="Times New Roman" w:hAnsi="Times New Roman" w:cs="Times New Roman"/>
          <w:sz w:val="24"/>
          <w:szCs w:val="24"/>
        </w:rPr>
        <w:t>.</w:t>
      </w:r>
    </w:p>
    <w:p w:rsidR="00CC16B4" w:rsidRDefault="00CC16B4" w:rsidP="00CC16B4">
      <w:pPr>
        <w:pStyle w:val="List3"/>
        <w:spacing w:after="0" w:line="240" w:lineRule="auto"/>
        <w:ind w:left="720" w:firstLine="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ETZ Committee, Parks Commission and NECC have not met.</w:t>
      </w:r>
    </w:p>
    <w:p w:rsidR="00B047C3" w:rsidRDefault="00B047C3" w:rsidP="00130DB0">
      <w:pPr>
        <w:pStyle w:val="ListParagraph"/>
        <w:numPr>
          <w:ilvl w:val="0"/>
          <w:numId w:val="13"/>
        </w:numPr>
        <w:spacing w:after="0" w:line="240" w:lineRule="auto"/>
        <w:rPr>
          <w:rFonts w:ascii="Times New Roman" w:eastAsia="Times New Roman" w:hAnsi="Times New Roman" w:cs="Times New Roman"/>
          <w:sz w:val="24"/>
          <w:szCs w:val="24"/>
        </w:rPr>
      </w:pPr>
      <w:r w:rsidRPr="00130DB0">
        <w:rPr>
          <w:rFonts w:ascii="Times New Roman" w:eastAsia="Times New Roman" w:hAnsi="Times New Roman" w:cs="Times New Roman"/>
          <w:sz w:val="24"/>
          <w:szCs w:val="24"/>
        </w:rPr>
        <w:t>Administrator and Public Works Reports</w:t>
      </w:r>
    </w:p>
    <w:p w:rsidR="00130DB0" w:rsidRPr="00130DB0" w:rsidRDefault="00130DB0" w:rsidP="00130DB0">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CC16B4">
        <w:rPr>
          <w:rFonts w:ascii="Times New Roman" w:eastAsia="Times New Roman" w:hAnsi="Times New Roman" w:cs="Times New Roman"/>
          <w:sz w:val="24"/>
          <w:szCs w:val="24"/>
        </w:rPr>
        <w:t xml:space="preserve"> Administrator report was provided to the </w:t>
      </w:r>
      <w:r>
        <w:rPr>
          <w:rFonts w:ascii="Times New Roman" w:eastAsia="Times New Roman" w:hAnsi="Times New Roman" w:cs="Times New Roman"/>
          <w:sz w:val="24"/>
          <w:szCs w:val="24"/>
        </w:rPr>
        <w:t>Town Board in the packet.</w:t>
      </w:r>
      <w:r w:rsidR="00CC16B4">
        <w:rPr>
          <w:rFonts w:ascii="Times New Roman" w:eastAsia="Times New Roman" w:hAnsi="Times New Roman" w:cs="Times New Roman"/>
          <w:sz w:val="24"/>
          <w:szCs w:val="24"/>
        </w:rPr>
        <w:t xml:space="preserve">  Public Works Lead Ron Kurt reported that he had two bids for a one-ton truck that are similar in price and indicated this purchase could be put on the next agenda. Kurt was directed to hold off on any decisions about the purchase for the time being.</w:t>
      </w:r>
    </w:p>
    <w:p w:rsidR="00447B05" w:rsidRPr="006F4C87" w:rsidRDefault="00447B05" w:rsidP="006F4C87">
      <w:pPr>
        <w:widowControl w:val="0"/>
        <w:autoSpaceDE w:val="0"/>
        <w:autoSpaceDN w:val="0"/>
        <w:adjustRightInd w:val="0"/>
        <w:spacing w:after="0" w:line="240" w:lineRule="auto"/>
        <w:ind w:left="720"/>
        <w:rPr>
          <w:rFonts w:ascii="Times New Roman" w:hAnsi="Times New Roman"/>
          <w:sz w:val="24"/>
          <w:szCs w:val="24"/>
          <w:lang w:val="en"/>
        </w:rPr>
      </w:pPr>
    </w:p>
    <w:p w:rsidR="00447B05"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 xml:space="preserve">PUBLIC INPUT:  </w:t>
      </w:r>
    </w:p>
    <w:p w:rsidR="00CC16B4" w:rsidRDefault="00F62785" w:rsidP="006F4C8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Lisa Rubrich and Skip Kraiss were both present as they have both applied for the remaining term of the open Supervisor seat. Both are considering filing nomination papers to run for the office.  Rubrich inquired about the duties of the Supervisor position.  Viney indicated that it involves at least one meeting monthly, listening to residents’ concerns and making budgetary and financial decisions. Sup. Berg added that each Supervisor is asked to serve on at least one committee.  Viney inquired if either was interested in the open resident seat on the ETZ Committee. Kraiss indicated his interest.</w:t>
      </w:r>
    </w:p>
    <w:p w:rsidR="00F62785" w:rsidRDefault="00F62785" w:rsidP="006F4C87">
      <w:pPr>
        <w:widowControl w:val="0"/>
        <w:autoSpaceDE w:val="0"/>
        <w:autoSpaceDN w:val="0"/>
        <w:adjustRightInd w:val="0"/>
        <w:spacing w:after="0" w:line="240" w:lineRule="auto"/>
        <w:ind w:left="360"/>
        <w:rPr>
          <w:rFonts w:ascii="Times New Roman" w:hAnsi="Times New Roman"/>
          <w:sz w:val="24"/>
          <w:szCs w:val="24"/>
          <w:lang w:val="en"/>
        </w:rPr>
      </w:pPr>
    </w:p>
    <w:p w:rsidR="00F62785" w:rsidRPr="006F4C87" w:rsidRDefault="00F62785" w:rsidP="006F4C87">
      <w:pPr>
        <w:widowControl w:val="0"/>
        <w:autoSpaceDE w:val="0"/>
        <w:autoSpaceDN w:val="0"/>
        <w:adjustRightInd w:val="0"/>
        <w:spacing w:after="0" w:line="240" w:lineRule="auto"/>
        <w:ind w:left="360"/>
        <w:rPr>
          <w:rFonts w:ascii="Times New Roman" w:hAnsi="Times New Roman"/>
          <w:bCs/>
          <w:sz w:val="24"/>
          <w:szCs w:val="24"/>
          <w:lang w:val="en"/>
        </w:rPr>
      </w:pPr>
      <w:r>
        <w:rPr>
          <w:rFonts w:ascii="Times New Roman" w:hAnsi="Times New Roman"/>
          <w:sz w:val="24"/>
          <w:szCs w:val="24"/>
          <w:lang w:val="en"/>
        </w:rPr>
        <w:t xml:space="preserve">Mike Baldwin was present to speak about the Burke Conservancy Estates Park drainage issues.  He said he wants to keep this issue on the radar of the Town Board.  Sup. Stieren said he would like to wait until March to have the Town’s contracted Engineer visit and evaluate the site.  </w:t>
      </w:r>
    </w:p>
    <w:p w:rsidR="00447B05" w:rsidRPr="006F4C87" w:rsidRDefault="00447B05" w:rsidP="006F4C87">
      <w:pPr>
        <w:widowControl w:val="0"/>
        <w:tabs>
          <w:tab w:val="left" w:pos="452"/>
        </w:tabs>
        <w:autoSpaceDE w:val="0"/>
        <w:autoSpaceDN w:val="0"/>
        <w:adjustRightInd w:val="0"/>
        <w:spacing w:after="0" w:line="244" w:lineRule="atLeast"/>
        <w:ind w:right="295"/>
        <w:rPr>
          <w:rFonts w:ascii="Times New Roman" w:hAnsi="Times New Roman"/>
          <w:sz w:val="24"/>
          <w:szCs w:val="24"/>
          <w:lang w:val="en"/>
        </w:rPr>
      </w:pPr>
    </w:p>
    <w:p w:rsidR="00F62785" w:rsidRDefault="00F62785" w:rsidP="006F4C87">
      <w:pPr>
        <w:widowControl w:val="0"/>
        <w:tabs>
          <w:tab w:val="left" w:pos="452"/>
        </w:tabs>
        <w:autoSpaceDE w:val="0"/>
        <w:autoSpaceDN w:val="0"/>
        <w:adjustRightInd w:val="0"/>
        <w:spacing w:after="0" w:line="244" w:lineRule="atLeast"/>
        <w:ind w:left="360" w:right="295"/>
        <w:rPr>
          <w:rFonts w:ascii="Times New Roman" w:hAnsi="Times New Roman"/>
          <w:sz w:val="24"/>
          <w:szCs w:val="24"/>
          <w:lang w:val="en"/>
        </w:rPr>
      </w:pPr>
    </w:p>
    <w:p w:rsidR="00447B05" w:rsidRPr="006F4C87" w:rsidRDefault="00447B05" w:rsidP="006F4C87">
      <w:pPr>
        <w:widowControl w:val="0"/>
        <w:tabs>
          <w:tab w:val="left" w:pos="452"/>
        </w:tabs>
        <w:autoSpaceDE w:val="0"/>
        <w:autoSpaceDN w:val="0"/>
        <w:adjustRightInd w:val="0"/>
        <w:spacing w:after="0" w:line="244" w:lineRule="atLeast"/>
        <w:ind w:left="360" w:right="295"/>
        <w:rPr>
          <w:rFonts w:ascii="Times New Roman" w:hAnsi="Times New Roman"/>
          <w:bCs/>
          <w:i/>
          <w:iCs/>
          <w:sz w:val="24"/>
          <w:szCs w:val="24"/>
          <w:lang w:val="en"/>
        </w:rPr>
      </w:pPr>
      <w:r w:rsidRPr="006F4C87">
        <w:rPr>
          <w:rFonts w:ascii="Times New Roman" w:hAnsi="Times New Roman"/>
          <w:sz w:val="24"/>
          <w:szCs w:val="24"/>
          <w:lang w:val="en"/>
        </w:rPr>
        <w:lastRenderedPageBreak/>
        <w:t>CLOSED SESSION</w:t>
      </w:r>
    </w:p>
    <w:p w:rsidR="00447B05" w:rsidRPr="006F4C87" w:rsidRDefault="00447B05" w:rsidP="006F4C87">
      <w:pPr>
        <w:widowControl w:val="0"/>
        <w:tabs>
          <w:tab w:val="left" w:pos="452"/>
        </w:tabs>
        <w:autoSpaceDE w:val="0"/>
        <w:autoSpaceDN w:val="0"/>
        <w:adjustRightInd w:val="0"/>
        <w:spacing w:after="0" w:line="244" w:lineRule="atLeast"/>
        <w:ind w:left="360" w:right="295"/>
        <w:rPr>
          <w:rFonts w:ascii="Times New Roman" w:hAnsi="Times New Roman"/>
          <w:bCs/>
          <w:i/>
          <w:iCs/>
          <w:sz w:val="24"/>
          <w:szCs w:val="24"/>
          <w:lang w:val="en"/>
        </w:rPr>
      </w:pPr>
      <w:r w:rsidRPr="006F4C87">
        <w:rPr>
          <w:rFonts w:ascii="Times New Roman" w:hAnsi="Times New Roman"/>
          <w:sz w:val="24"/>
          <w:szCs w:val="24"/>
          <w:lang w:val="en"/>
        </w:rPr>
        <w:t>Convene into closed session pursuant to Wis. Stat. § 19.85(1)(</w:t>
      </w:r>
      <w:r w:rsidR="00F62785">
        <w:rPr>
          <w:rFonts w:ascii="Times New Roman" w:hAnsi="Times New Roman"/>
          <w:sz w:val="24"/>
          <w:szCs w:val="24"/>
          <w:lang w:val="en"/>
        </w:rPr>
        <w:t xml:space="preserve">c) considering employment, promotion, compensation or performance evaluation data of any public employee over which the governmental body has jurisdiction or exercises responsibility (for the purposes of 2022 wages, salaries, benefits and PTO).  </w:t>
      </w:r>
      <w:r w:rsidR="00130DB0">
        <w:rPr>
          <w:rFonts w:ascii="Times New Roman" w:hAnsi="Times New Roman"/>
          <w:sz w:val="24"/>
          <w:szCs w:val="24"/>
          <w:lang w:val="en"/>
        </w:rPr>
        <w:t xml:space="preserve">Motion by Sup. </w:t>
      </w:r>
      <w:r w:rsidR="00F62785">
        <w:rPr>
          <w:rFonts w:ascii="Times New Roman" w:hAnsi="Times New Roman"/>
          <w:sz w:val="24"/>
          <w:szCs w:val="24"/>
          <w:lang w:val="en"/>
        </w:rPr>
        <w:t>Truitt</w:t>
      </w:r>
      <w:r w:rsidR="00130DB0">
        <w:rPr>
          <w:rFonts w:ascii="Times New Roman" w:hAnsi="Times New Roman"/>
          <w:sz w:val="24"/>
          <w:szCs w:val="24"/>
          <w:lang w:val="en"/>
        </w:rPr>
        <w:t>, seconded by Sup. Stieren to enter into closed session.  Motion carried by roll call vote at 6:4</w:t>
      </w:r>
      <w:r w:rsidR="00F62785">
        <w:rPr>
          <w:rFonts w:ascii="Times New Roman" w:hAnsi="Times New Roman"/>
          <w:sz w:val="24"/>
          <w:szCs w:val="24"/>
          <w:lang w:val="en"/>
        </w:rPr>
        <w:t>7</w:t>
      </w:r>
      <w:r w:rsidR="00130DB0">
        <w:rPr>
          <w:rFonts w:ascii="Times New Roman" w:hAnsi="Times New Roman"/>
          <w:sz w:val="24"/>
          <w:szCs w:val="24"/>
          <w:lang w:val="en"/>
        </w:rPr>
        <w:t xml:space="preserve"> p.m.  Present in closed session: </w:t>
      </w:r>
      <w:r w:rsidR="00130DB0" w:rsidRPr="006F4C87">
        <w:rPr>
          <w:rFonts w:ascii="Times New Roman" w:hAnsi="Times New Roman"/>
          <w:bCs/>
          <w:sz w:val="24"/>
          <w:szCs w:val="24"/>
          <w:lang w:val="en"/>
        </w:rPr>
        <w:t xml:space="preserve">Chairman </w:t>
      </w:r>
      <w:r w:rsidR="00130DB0" w:rsidRPr="006F4C87">
        <w:rPr>
          <w:rFonts w:ascii="Times New Roman" w:hAnsi="Times New Roman"/>
          <w:sz w:val="24"/>
          <w:szCs w:val="24"/>
          <w:lang w:val="en"/>
        </w:rPr>
        <w:t>Kevin Viney, Supervisor</w:t>
      </w:r>
      <w:r w:rsidR="00F62785">
        <w:rPr>
          <w:rFonts w:ascii="Times New Roman" w:hAnsi="Times New Roman"/>
          <w:sz w:val="24"/>
          <w:szCs w:val="24"/>
          <w:lang w:val="en"/>
        </w:rPr>
        <w:t>s</w:t>
      </w:r>
      <w:r w:rsidR="00130DB0" w:rsidRPr="006F4C87">
        <w:rPr>
          <w:rFonts w:ascii="Times New Roman" w:hAnsi="Times New Roman"/>
          <w:sz w:val="24"/>
          <w:szCs w:val="24"/>
          <w:lang w:val="en"/>
        </w:rPr>
        <w:t xml:space="preserve"> Steve Berg,</w:t>
      </w:r>
      <w:r w:rsidR="00F62785">
        <w:rPr>
          <w:rFonts w:ascii="Times New Roman" w:hAnsi="Times New Roman"/>
          <w:sz w:val="24"/>
          <w:szCs w:val="24"/>
          <w:lang w:val="en"/>
        </w:rPr>
        <w:t xml:space="preserve"> Chris Truitt and</w:t>
      </w:r>
      <w:r w:rsidR="00130DB0" w:rsidRPr="006F4C87">
        <w:rPr>
          <w:rFonts w:ascii="Times New Roman" w:hAnsi="Times New Roman"/>
          <w:sz w:val="24"/>
          <w:szCs w:val="24"/>
          <w:lang w:val="en"/>
        </w:rPr>
        <w:t xml:space="preserve"> Jeff Stieren</w:t>
      </w:r>
      <w:r w:rsidR="00F62785">
        <w:rPr>
          <w:rFonts w:ascii="Times New Roman" w:hAnsi="Times New Roman"/>
          <w:sz w:val="24"/>
          <w:szCs w:val="24"/>
          <w:lang w:val="en"/>
        </w:rPr>
        <w:t xml:space="preserve">.  Also in attendance: </w:t>
      </w:r>
      <w:r w:rsidR="00130DB0" w:rsidRPr="006F4C87">
        <w:rPr>
          <w:rFonts w:ascii="Times New Roman" w:hAnsi="Times New Roman"/>
          <w:sz w:val="24"/>
          <w:szCs w:val="24"/>
          <w:lang w:val="en"/>
        </w:rPr>
        <w:t>Administrator/Clerk/Treasurer PJ Lentz</w:t>
      </w:r>
      <w:r w:rsidR="00F62785">
        <w:rPr>
          <w:rFonts w:ascii="Times New Roman" w:hAnsi="Times New Roman"/>
          <w:sz w:val="24"/>
          <w:szCs w:val="24"/>
          <w:lang w:val="en"/>
        </w:rPr>
        <w:t xml:space="preserve"> and</w:t>
      </w:r>
      <w:r w:rsidR="00130DB0" w:rsidRPr="006F4C87">
        <w:rPr>
          <w:rFonts w:ascii="Times New Roman" w:hAnsi="Times New Roman"/>
          <w:sz w:val="24"/>
          <w:szCs w:val="24"/>
          <w:lang w:val="en"/>
        </w:rPr>
        <w:t xml:space="preserve"> Deputy Treasurer/Clerk Elissa Friedl.</w:t>
      </w:r>
      <w:r w:rsidR="00130DB0">
        <w:rPr>
          <w:rFonts w:ascii="Times New Roman" w:hAnsi="Times New Roman"/>
          <w:sz w:val="24"/>
          <w:szCs w:val="24"/>
          <w:lang w:val="en"/>
        </w:rPr>
        <w:t xml:space="preserve">  </w:t>
      </w:r>
    </w:p>
    <w:p w:rsidR="00130DB0" w:rsidRDefault="00130DB0" w:rsidP="006F4C87">
      <w:pPr>
        <w:widowControl w:val="0"/>
        <w:autoSpaceDE w:val="0"/>
        <w:autoSpaceDN w:val="0"/>
        <w:adjustRightInd w:val="0"/>
        <w:spacing w:after="0" w:line="240" w:lineRule="auto"/>
        <w:ind w:left="360"/>
        <w:rPr>
          <w:rFonts w:ascii="Times New Roman" w:hAnsi="Times New Roman"/>
          <w:bCs/>
          <w:sz w:val="24"/>
          <w:szCs w:val="24"/>
          <w:lang w:val="en"/>
        </w:rPr>
      </w:pPr>
    </w:p>
    <w:p w:rsidR="00447B05" w:rsidRDefault="00447B05" w:rsidP="006F4C87">
      <w:pPr>
        <w:widowControl w:val="0"/>
        <w:tabs>
          <w:tab w:val="left" w:pos="452"/>
        </w:tabs>
        <w:autoSpaceDE w:val="0"/>
        <w:autoSpaceDN w:val="0"/>
        <w:adjustRightInd w:val="0"/>
        <w:spacing w:after="0" w:line="244" w:lineRule="atLeast"/>
        <w:ind w:left="360" w:right="295"/>
        <w:rPr>
          <w:rFonts w:ascii="Times New Roman" w:hAnsi="Times New Roman"/>
          <w:sz w:val="24"/>
          <w:szCs w:val="24"/>
          <w:lang w:val="en"/>
        </w:rPr>
      </w:pPr>
      <w:r w:rsidRPr="00130DB0">
        <w:rPr>
          <w:rFonts w:ascii="Times New Roman" w:hAnsi="Times New Roman"/>
          <w:sz w:val="24"/>
          <w:szCs w:val="24"/>
          <w:lang w:val="en"/>
        </w:rPr>
        <w:t>RECONVENE IN OPEN SESSION</w:t>
      </w:r>
    </w:p>
    <w:p w:rsidR="00130DB0" w:rsidRPr="00130DB0" w:rsidRDefault="00130DB0" w:rsidP="00130DB0">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Motion by Sup. </w:t>
      </w:r>
      <w:r w:rsidR="001B2866">
        <w:rPr>
          <w:rFonts w:ascii="Times New Roman" w:hAnsi="Times New Roman"/>
          <w:sz w:val="24"/>
          <w:szCs w:val="24"/>
          <w:lang w:val="en"/>
        </w:rPr>
        <w:t>Truitt</w:t>
      </w:r>
      <w:r w:rsidR="007D324E">
        <w:rPr>
          <w:rFonts w:ascii="Times New Roman" w:hAnsi="Times New Roman"/>
          <w:sz w:val="24"/>
          <w:szCs w:val="24"/>
          <w:lang w:val="en"/>
        </w:rPr>
        <w:t>, seconded by Sup. Stieren to reconvene to open session at 7:</w:t>
      </w:r>
      <w:r w:rsidR="001B2866">
        <w:rPr>
          <w:rFonts w:ascii="Times New Roman" w:hAnsi="Times New Roman"/>
          <w:sz w:val="24"/>
          <w:szCs w:val="24"/>
          <w:lang w:val="en"/>
        </w:rPr>
        <w:t>29</w:t>
      </w:r>
      <w:r w:rsidR="007D324E">
        <w:rPr>
          <w:rFonts w:ascii="Times New Roman" w:hAnsi="Times New Roman"/>
          <w:sz w:val="24"/>
          <w:szCs w:val="24"/>
          <w:lang w:val="en"/>
        </w:rPr>
        <w:t xml:space="preserve"> p.m.  Motion carried.</w:t>
      </w:r>
    </w:p>
    <w:p w:rsidR="00130DB0" w:rsidRPr="00130DB0" w:rsidRDefault="00130DB0" w:rsidP="006F4C87">
      <w:pPr>
        <w:widowControl w:val="0"/>
        <w:tabs>
          <w:tab w:val="left" w:pos="452"/>
        </w:tabs>
        <w:autoSpaceDE w:val="0"/>
        <w:autoSpaceDN w:val="0"/>
        <w:adjustRightInd w:val="0"/>
        <w:spacing w:after="0" w:line="244" w:lineRule="atLeast"/>
        <w:ind w:left="360" w:right="295"/>
        <w:rPr>
          <w:rFonts w:ascii="Times New Roman" w:hAnsi="Times New Roman"/>
          <w:bCs/>
          <w:i/>
          <w:iCs/>
          <w:sz w:val="24"/>
          <w:szCs w:val="24"/>
          <w:lang w:val="en"/>
        </w:rPr>
      </w:pPr>
    </w:p>
    <w:p w:rsidR="00447B05" w:rsidRPr="00130DB0"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130DB0">
        <w:rPr>
          <w:rFonts w:ascii="Times New Roman" w:hAnsi="Times New Roman"/>
          <w:sz w:val="24"/>
          <w:szCs w:val="24"/>
          <w:lang w:val="en"/>
        </w:rPr>
        <w:t xml:space="preserve">NEXT MEETING DATE: </w:t>
      </w:r>
      <w:r w:rsidR="001B2866">
        <w:rPr>
          <w:rFonts w:ascii="Times New Roman" w:hAnsi="Times New Roman"/>
          <w:sz w:val="24"/>
          <w:szCs w:val="24"/>
          <w:lang w:val="en"/>
        </w:rPr>
        <w:t>January 19</w:t>
      </w:r>
      <w:r w:rsidRPr="00130DB0">
        <w:rPr>
          <w:rFonts w:ascii="Times New Roman" w:hAnsi="Times New Roman"/>
          <w:sz w:val="24"/>
          <w:szCs w:val="24"/>
          <w:lang w:val="en"/>
        </w:rPr>
        <w:t>, 202</w:t>
      </w:r>
      <w:r w:rsidR="001B2866">
        <w:rPr>
          <w:rFonts w:ascii="Times New Roman" w:hAnsi="Times New Roman"/>
          <w:sz w:val="24"/>
          <w:szCs w:val="24"/>
          <w:lang w:val="en"/>
        </w:rPr>
        <w:t>2</w:t>
      </w:r>
      <w:r w:rsidRPr="00130DB0">
        <w:rPr>
          <w:rFonts w:ascii="Times New Roman" w:hAnsi="Times New Roman"/>
          <w:sz w:val="24"/>
          <w:szCs w:val="24"/>
          <w:lang w:val="en"/>
        </w:rPr>
        <w:t xml:space="preserve"> at 6:00 p.m.</w:t>
      </w:r>
    </w:p>
    <w:p w:rsidR="00447B05" w:rsidRPr="00130DB0" w:rsidRDefault="00447B05" w:rsidP="006F4C87">
      <w:pPr>
        <w:widowControl w:val="0"/>
        <w:autoSpaceDE w:val="0"/>
        <w:autoSpaceDN w:val="0"/>
        <w:adjustRightInd w:val="0"/>
        <w:spacing w:after="0" w:line="240" w:lineRule="auto"/>
        <w:ind w:left="90"/>
        <w:rPr>
          <w:rFonts w:ascii="Times New Roman" w:hAnsi="Times New Roman"/>
          <w:sz w:val="24"/>
          <w:szCs w:val="24"/>
          <w:lang w:val="en"/>
        </w:rPr>
      </w:pPr>
    </w:p>
    <w:p w:rsidR="00447B05" w:rsidRPr="00130DB0"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130DB0">
        <w:rPr>
          <w:rFonts w:ascii="Times New Roman" w:hAnsi="Times New Roman"/>
          <w:sz w:val="24"/>
          <w:szCs w:val="24"/>
          <w:lang w:val="en"/>
        </w:rPr>
        <w:t>ADJOURNMENT</w:t>
      </w:r>
    </w:p>
    <w:p w:rsidR="00447B05" w:rsidRPr="00130DB0" w:rsidRDefault="00B22D20" w:rsidP="006F4C87">
      <w:pPr>
        <w:widowControl w:val="0"/>
        <w:autoSpaceDE w:val="0"/>
        <w:autoSpaceDN w:val="0"/>
        <w:adjustRightInd w:val="0"/>
        <w:spacing w:after="0" w:line="240" w:lineRule="auto"/>
        <w:ind w:left="360"/>
        <w:rPr>
          <w:rFonts w:ascii="Times New Roman" w:hAnsi="Times New Roman"/>
          <w:sz w:val="24"/>
          <w:szCs w:val="24"/>
          <w:lang w:val="en"/>
        </w:rPr>
      </w:pPr>
      <w:r w:rsidRPr="00130DB0">
        <w:rPr>
          <w:rFonts w:ascii="Times New Roman" w:hAnsi="Times New Roman"/>
          <w:sz w:val="24"/>
          <w:szCs w:val="24"/>
          <w:lang w:val="en"/>
        </w:rPr>
        <w:t xml:space="preserve">Motion by </w:t>
      </w:r>
      <w:r w:rsidR="007D324E">
        <w:rPr>
          <w:rFonts w:ascii="Times New Roman" w:hAnsi="Times New Roman"/>
          <w:sz w:val="24"/>
          <w:szCs w:val="24"/>
          <w:lang w:val="en"/>
        </w:rPr>
        <w:t xml:space="preserve">Sup. </w:t>
      </w:r>
      <w:r w:rsidR="001B2866">
        <w:rPr>
          <w:rFonts w:ascii="Times New Roman" w:hAnsi="Times New Roman"/>
          <w:sz w:val="24"/>
          <w:szCs w:val="24"/>
          <w:lang w:val="en"/>
        </w:rPr>
        <w:t>Truitt</w:t>
      </w:r>
      <w:r w:rsidRPr="00130DB0">
        <w:rPr>
          <w:rFonts w:ascii="Times New Roman" w:hAnsi="Times New Roman"/>
          <w:sz w:val="24"/>
          <w:szCs w:val="24"/>
          <w:lang w:val="en"/>
        </w:rPr>
        <w:t xml:space="preserve"> to adjourn at </w:t>
      </w:r>
      <w:r w:rsidR="007D324E">
        <w:rPr>
          <w:rFonts w:ascii="Times New Roman" w:hAnsi="Times New Roman"/>
          <w:sz w:val="24"/>
          <w:szCs w:val="24"/>
          <w:lang w:val="en"/>
        </w:rPr>
        <w:t>7:3</w:t>
      </w:r>
      <w:r w:rsidR="001B2866">
        <w:rPr>
          <w:rFonts w:ascii="Times New Roman" w:hAnsi="Times New Roman"/>
          <w:sz w:val="24"/>
          <w:szCs w:val="24"/>
          <w:lang w:val="en"/>
        </w:rPr>
        <w:t>0</w:t>
      </w:r>
      <w:r w:rsidRPr="00130DB0">
        <w:rPr>
          <w:rFonts w:ascii="Times New Roman" w:hAnsi="Times New Roman"/>
          <w:sz w:val="24"/>
          <w:szCs w:val="24"/>
          <w:lang w:val="en"/>
        </w:rPr>
        <w:t xml:space="preserve"> p.m.</w:t>
      </w:r>
    </w:p>
    <w:p w:rsidR="00447B05" w:rsidRPr="00130DB0" w:rsidRDefault="00447B05" w:rsidP="006F4C87">
      <w:pPr>
        <w:widowControl w:val="0"/>
        <w:autoSpaceDE w:val="0"/>
        <w:autoSpaceDN w:val="0"/>
        <w:adjustRightInd w:val="0"/>
        <w:spacing w:after="0" w:line="240" w:lineRule="auto"/>
        <w:ind w:firstLine="195"/>
        <w:rPr>
          <w:rFonts w:ascii="Times New Roman" w:hAnsi="Times New Roman"/>
          <w:sz w:val="24"/>
          <w:szCs w:val="24"/>
          <w:lang w:val="en"/>
        </w:rPr>
      </w:pPr>
    </w:p>
    <w:p w:rsidR="00447B05" w:rsidRPr="007D324E" w:rsidRDefault="00447B05">
      <w:pPr>
        <w:widowControl w:val="0"/>
        <w:autoSpaceDE w:val="0"/>
        <w:autoSpaceDN w:val="0"/>
        <w:adjustRightInd w:val="0"/>
        <w:spacing w:after="0" w:line="240" w:lineRule="auto"/>
        <w:rPr>
          <w:rFonts w:ascii="Times New Roman" w:hAnsi="Times New Roman"/>
          <w:sz w:val="16"/>
          <w:szCs w:val="16"/>
          <w:highlight w:val="yellow"/>
          <w:lang w:val="en"/>
        </w:rPr>
      </w:pPr>
      <w:r w:rsidRPr="007D324E">
        <w:rPr>
          <w:rFonts w:ascii="Times New Roman" w:hAnsi="Times New Roman"/>
          <w:sz w:val="16"/>
          <w:szCs w:val="16"/>
          <w:highlight w:val="yellow"/>
          <w:lang w:val="en"/>
        </w:rPr>
        <w:t xml:space="preserve">Approved:  </w:t>
      </w:r>
    </w:p>
    <w:p w:rsidR="00447B05" w:rsidRDefault="00447B05">
      <w:pPr>
        <w:widowControl w:val="0"/>
        <w:autoSpaceDE w:val="0"/>
        <w:autoSpaceDN w:val="0"/>
        <w:adjustRightInd w:val="0"/>
        <w:spacing w:after="0" w:line="240" w:lineRule="auto"/>
        <w:rPr>
          <w:rFonts w:ascii="Times New Roman" w:hAnsi="Times New Roman"/>
          <w:sz w:val="16"/>
          <w:szCs w:val="16"/>
          <w:lang w:val="en"/>
        </w:rPr>
      </w:pPr>
      <w:r w:rsidRPr="007D324E">
        <w:rPr>
          <w:rFonts w:ascii="Times New Roman" w:hAnsi="Times New Roman"/>
          <w:sz w:val="16"/>
          <w:szCs w:val="16"/>
          <w:highlight w:val="yellow"/>
          <w:lang w:val="en"/>
        </w:rPr>
        <w:t>PJ Lentz, Administrator Clerk Treasurer</w:t>
      </w:r>
    </w:p>
    <w:sectPr w:rsidR="00447B05">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832" w:rsidRDefault="000E5832" w:rsidP="00C40A5E">
      <w:pPr>
        <w:spacing w:after="0" w:line="240" w:lineRule="auto"/>
      </w:pPr>
      <w:r>
        <w:separator/>
      </w:r>
    </w:p>
  </w:endnote>
  <w:endnote w:type="continuationSeparator" w:id="0">
    <w:p w:rsidR="000E5832" w:rsidRDefault="000E5832"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832" w:rsidRDefault="000E5832" w:rsidP="00C40A5E">
      <w:pPr>
        <w:spacing w:after="0" w:line="240" w:lineRule="auto"/>
      </w:pPr>
      <w:r>
        <w:separator/>
      </w:r>
    </w:p>
  </w:footnote>
  <w:footnote w:type="continuationSeparator" w:id="0">
    <w:p w:rsidR="000E5832" w:rsidRDefault="000E5832"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A5E" w:rsidRDefault="00C40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F03C38"/>
    <w:multiLevelType w:val="hybridMultilevel"/>
    <w:tmpl w:val="D21C14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29517A"/>
    <w:multiLevelType w:val="hybridMultilevel"/>
    <w:tmpl w:val="72FA5E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9"/>
  </w:num>
  <w:num w:numId="4">
    <w:abstractNumId w:val="3"/>
  </w:num>
  <w:num w:numId="5">
    <w:abstractNumId w:val="13"/>
  </w:num>
  <w:num w:numId="6">
    <w:abstractNumId w:val="12"/>
  </w:num>
  <w:num w:numId="7">
    <w:abstractNumId w:val="5"/>
  </w:num>
  <w:num w:numId="8">
    <w:abstractNumId w:val="4"/>
  </w:num>
  <w:num w:numId="9">
    <w:abstractNumId w:val="1"/>
  </w:num>
  <w:num w:numId="10">
    <w:abstractNumId w:val="8"/>
  </w:num>
  <w:num w:numId="11">
    <w:abstractNumId w:val="2"/>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6725B"/>
    <w:rsid w:val="000A46C2"/>
    <w:rsid w:val="000E5832"/>
    <w:rsid w:val="00130DB0"/>
    <w:rsid w:val="001B2866"/>
    <w:rsid w:val="00344DB6"/>
    <w:rsid w:val="003A1909"/>
    <w:rsid w:val="00447B05"/>
    <w:rsid w:val="00556DB1"/>
    <w:rsid w:val="006D3EF1"/>
    <w:rsid w:val="006F4C87"/>
    <w:rsid w:val="007560D2"/>
    <w:rsid w:val="00777095"/>
    <w:rsid w:val="007D324E"/>
    <w:rsid w:val="00AD66B5"/>
    <w:rsid w:val="00B047C3"/>
    <w:rsid w:val="00B22D20"/>
    <w:rsid w:val="00B56C80"/>
    <w:rsid w:val="00BD18F5"/>
    <w:rsid w:val="00C40A5E"/>
    <w:rsid w:val="00CB6D53"/>
    <w:rsid w:val="00CC16B4"/>
    <w:rsid w:val="00DE5A50"/>
    <w:rsid w:val="00E244AC"/>
    <w:rsid w:val="00F62785"/>
    <w:rsid w:val="00FB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3A90-F554-436C-A4A5-F3E5CCAE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956</Words>
  <Characters>5115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Burke</dc:creator>
  <cp:lastModifiedBy>PJ Monson</cp:lastModifiedBy>
  <cp:revision>4</cp:revision>
  <dcterms:created xsi:type="dcterms:W3CDTF">2021-12-16T14:06:00Z</dcterms:created>
  <dcterms:modified xsi:type="dcterms:W3CDTF">2022-01-21T16:15:00Z</dcterms:modified>
</cp:coreProperties>
</file>