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19214" w14:textId="49A184E7" w:rsidR="0077117B" w:rsidRPr="00AE4CA6" w:rsidRDefault="00897F6F" w:rsidP="00AE4CA6">
      <w:pPr>
        <w:pStyle w:val="Title"/>
        <w:jc w:val="center"/>
        <w:rPr>
          <w:color w:val="00B050"/>
          <w:sz w:val="28"/>
          <w:szCs w:val="28"/>
          <w:u w:val="single"/>
        </w:rPr>
      </w:pPr>
      <w:r w:rsidRPr="00AE4CA6">
        <w:rPr>
          <w:color w:val="00B050"/>
          <w:spacing w:val="-2"/>
          <w:sz w:val="64"/>
          <w:szCs w:val="64"/>
          <w:u w:val="single"/>
        </w:rPr>
        <w:t>Town</w:t>
      </w:r>
      <w:r w:rsidRPr="00AE4CA6">
        <w:rPr>
          <w:color w:val="00B050"/>
          <w:spacing w:val="-33"/>
          <w:sz w:val="64"/>
          <w:szCs w:val="64"/>
          <w:u w:val="single"/>
        </w:rPr>
        <w:t xml:space="preserve"> </w:t>
      </w:r>
      <w:r w:rsidRPr="00AE4CA6">
        <w:rPr>
          <w:color w:val="00B050"/>
          <w:spacing w:val="-2"/>
          <w:sz w:val="64"/>
          <w:szCs w:val="64"/>
          <w:u w:val="single"/>
        </w:rPr>
        <w:t>of</w:t>
      </w:r>
      <w:r w:rsidRPr="00AE4CA6">
        <w:rPr>
          <w:color w:val="00B050"/>
          <w:spacing w:val="-36"/>
          <w:sz w:val="64"/>
          <w:szCs w:val="64"/>
          <w:u w:val="single"/>
        </w:rPr>
        <w:t xml:space="preserve"> </w:t>
      </w:r>
      <w:r w:rsidRPr="00AE4CA6">
        <w:rPr>
          <w:color w:val="00B050"/>
          <w:spacing w:val="-4"/>
          <w:sz w:val="64"/>
          <w:szCs w:val="64"/>
          <w:u w:val="single"/>
        </w:rPr>
        <w:t>Burk</w:t>
      </w:r>
      <w:r w:rsidR="00AE4CA6" w:rsidRPr="00AE4CA6">
        <w:rPr>
          <w:color w:val="00B050"/>
          <w:spacing w:val="-4"/>
          <w:sz w:val="64"/>
          <w:szCs w:val="64"/>
          <w:u w:val="single"/>
        </w:rPr>
        <w:t xml:space="preserve">e </w:t>
      </w:r>
    </w:p>
    <w:p w14:paraId="5849B5CF" w14:textId="77777777" w:rsidR="00AE4CA6" w:rsidRDefault="00AE4CA6" w:rsidP="00460C7F">
      <w:pPr>
        <w:pStyle w:val="Heading1"/>
        <w:ind w:left="605"/>
        <w:jc w:val="center"/>
        <w:rPr>
          <w:color w:val="CC0033"/>
          <w:spacing w:val="-2"/>
        </w:rPr>
      </w:pPr>
    </w:p>
    <w:p w14:paraId="26CDD8B1" w14:textId="565A10F7" w:rsidR="00460C7F" w:rsidRPr="006E5495" w:rsidRDefault="00460C7F" w:rsidP="00460C7F">
      <w:pPr>
        <w:pStyle w:val="Heading1"/>
        <w:ind w:left="605"/>
        <w:jc w:val="center"/>
        <w:rPr>
          <w:color w:val="CC0033"/>
          <w:spacing w:val="-2"/>
        </w:rPr>
      </w:pPr>
      <w:r w:rsidRPr="006E5495">
        <w:rPr>
          <w:color w:val="CC0033"/>
          <w:spacing w:val="-2"/>
        </w:rPr>
        <w:t>RUNNING FOR LOCAL OFFICE</w:t>
      </w:r>
    </w:p>
    <w:p w14:paraId="66104D45" w14:textId="77777777" w:rsidR="00460C7F" w:rsidRDefault="00460C7F" w:rsidP="00460C7F">
      <w:pPr>
        <w:pStyle w:val="BodyText"/>
        <w:ind w:left="604" w:right="-160"/>
        <w:jc w:val="both"/>
        <w:rPr>
          <w:color w:val="4D4D4D"/>
          <w:sz w:val="20"/>
          <w:szCs w:val="20"/>
        </w:rPr>
      </w:pPr>
      <w:r>
        <w:rPr>
          <w:color w:val="4D4D4D"/>
          <w:sz w:val="20"/>
          <w:szCs w:val="20"/>
        </w:rPr>
        <w:t>Town of Burke Supervisor #4 and Supervi</w:t>
      </w:r>
      <w:r w:rsidR="00DE3DE0">
        <w:rPr>
          <w:color w:val="4D4D4D"/>
          <w:sz w:val="20"/>
          <w:szCs w:val="20"/>
        </w:rPr>
        <w:t>sor</w:t>
      </w:r>
      <w:r>
        <w:rPr>
          <w:color w:val="4D4D4D"/>
          <w:sz w:val="20"/>
          <w:szCs w:val="20"/>
        </w:rPr>
        <w:t xml:space="preserve"> #5</w:t>
      </w:r>
      <w:r w:rsidR="00DE3DE0">
        <w:rPr>
          <w:color w:val="4D4D4D"/>
          <w:sz w:val="20"/>
          <w:szCs w:val="20"/>
        </w:rPr>
        <w:t xml:space="preserve"> positions will be elected in Spring, 2024. The Supervisor #4 position is currently vacant due to a resignation so there will be no incumbent running for the position. Town Supervisors represent all Town of Burke residents and provide vision and leadership for the Town’s operations. </w:t>
      </w:r>
      <w:r>
        <w:rPr>
          <w:color w:val="4D4D4D"/>
          <w:sz w:val="20"/>
          <w:szCs w:val="20"/>
        </w:rPr>
        <w:t xml:space="preserve">Please feel free to contact any of the four current supervisors or call the Clerk at the Town office.  </w:t>
      </w:r>
    </w:p>
    <w:p w14:paraId="1A7136F2" w14:textId="77777777" w:rsidR="00460C7F" w:rsidRDefault="00460C7F" w:rsidP="00460C7F">
      <w:pPr>
        <w:pStyle w:val="BodyText"/>
        <w:ind w:left="604" w:right="-160"/>
        <w:jc w:val="both"/>
        <w:rPr>
          <w:color w:val="4D4D4D"/>
          <w:sz w:val="20"/>
          <w:szCs w:val="20"/>
        </w:rPr>
      </w:pPr>
    </w:p>
    <w:p w14:paraId="0455A474" w14:textId="77777777" w:rsidR="00460C7F" w:rsidRPr="00C54C92" w:rsidRDefault="00460C7F" w:rsidP="00460C7F">
      <w:pPr>
        <w:pStyle w:val="BodyText"/>
        <w:ind w:left="604" w:right="-160"/>
        <w:jc w:val="both"/>
        <w:rPr>
          <w:color w:val="4D4D4D"/>
          <w:sz w:val="20"/>
          <w:szCs w:val="20"/>
        </w:rPr>
      </w:pPr>
      <w:r w:rsidRPr="00C54C92">
        <w:rPr>
          <w:color w:val="4D4D4D"/>
          <w:sz w:val="20"/>
          <w:szCs w:val="20"/>
        </w:rPr>
        <w:t>The positions of Supervisor positions #</w:t>
      </w:r>
      <w:r>
        <w:rPr>
          <w:color w:val="4D4D4D"/>
          <w:sz w:val="20"/>
          <w:szCs w:val="20"/>
        </w:rPr>
        <w:t>4</w:t>
      </w:r>
      <w:r w:rsidRPr="00C54C92">
        <w:rPr>
          <w:color w:val="4D4D4D"/>
          <w:sz w:val="20"/>
          <w:szCs w:val="20"/>
        </w:rPr>
        <w:t xml:space="preserve"> &amp; #</w:t>
      </w:r>
      <w:r>
        <w:rPr>
          <w:color w:val="4D4D4D"/>
          <w:sz w:val="20"/>
          <w:szCs w:val="20"/>
        </w:rPr>
        <w:t>5</w:t>
      </w:r>
      <w:r w:rsidRPr="00C54C92">
        <w:rPr>
          <w:color w:val="4D4D4D"/>
          <w:sz w:val="20"/>
          <w:szCs w:val="20"/>
        </w:rPr>
        <w:t xml:space="preserve"> will be up for election next spring.   The term for these positions is two years and the successful candidates will take office April 1</w:t>
      </w:r>
      <w:r>
        <w:rPr>
          <w:color w:val="4D4D4D"/>
          <w:sz w:val="20"/>
          <w:szCs w:val="20"/>
        </w:rPr>
        <w:t>6</w:t>
      </w:r>
      <w:r w:rsidRPr="00C54C92">
        <w:rPr>
          <w:color w:val="4D4D4D"/>
          <w:sz w:val="20"/>
          <w:szCs w:val="20"/>
        </w:rPr>
        <w:t>, 202</w:t>
      </w:r>
      <w:r>
        <w:rPr>
          <w:color w:val="4D4D4D"/>
          <w:sz w:val="20"/>
          <w:szCs w:val="20"/>
        </w:rPr>
        <w:t>4</w:t>
      </w:r>
      <w:r w:rsidRPr="00C54C92">
        <w:rPr>
          <w:color w:val="4D4D4D"/>
          <w:sz w:val="20"/>
          <w:szCs w:val="20"/>
        </w:rPr>
        <w:t xml:space="preserve">.  </w:t>
      </w:r>
      <w:r>
        <w:rPr>
          <w:color w:val="4D4D4D"/>
          <w:sz w:val="20"/>
          <w:szCs w:val="20"/>
        </w:rPr>
        <w:t>F</w:t>
      </w:r>
      <w:r w:rsidRPr="00C54C92">
        <w:rPr>
          <w:color w:val="4D4D4D"/>
          <w:sz w:val="20"/>
          <w:szCs w:val="20"/>
        </w:rPr>
        <w:t>orms for running for office will be available from the Town Clerk beginning in late November.  Stop at Town Hall or request forms via email</w:t>
      </w:r>
      <w:r>
        <w:rPr>
          <w:color w:val="4D4D4D"/>
          <w:sz w:val="20"/>
          <w:szCs w:val="20"/>
        </w:rPr>
        <w:t xml:space="preserve">: </w:t>
      </w:r>
      <w:r w:rsidRPr="00C54C92">
        <w:rPr>
          <w:color w:val="4D4D4D"/>
          <w:sz w:val="20"/>
          <w:szCs w:val="20"/>
        </w:rPr>
        <w:t xml:space="preserve"> clerk@townofburke.com.  </w:t>
      </w:r>
      <w:r>
        <w:rPr>
          <w:color w:val="4D4D4D"/>
          <w:sz w:val="20"/>
          <w:szCs w:val="20"/>
        </w:rPr>
        <w:t>N</w:t>
      </w:r>
      <w:r w:rsidRPr="00C54C92">
        <w:rPr>
          <w:color w:val="4D4D4D"/>
          <w:sz w:val="20"/>
          <w:szCs w:val="20"/>
        </w:rPr>
        <w:t xml:space="preserve">omination papers must be signed by 20-40 Town of Burke eligible voters.  No signatures may be </w:t>
      </w:r>
      <w:r>
        <w:rPr>
          <w:color w:val="4D4D4D"/>
          <w:sz w:val="20"/>
          <w:szCs w:val="20"/>
        </w:rPr>
        <w:t xml:space="preserve">collected </w:t>
      </w:r>
      <w:r w:rsidRPr="00C54C92">
        <w:rPr>
          <w:color w:val="4D4D4D"/>
          <w:sz w:val="20"/>
          <w:szCs w:val="20"/>
        </w:rPr>
        <w:t>prior to Dec</w:t>
      </w:r>
      <w:r>
        <w:rPr>
          <w:color w:val="4D4D4D"/>
          <w:sz w:val="20"/>
          <w:szCs w:val="20"/>
        </w:rPr>
        <w:t>.</w:t>
      </w:r>
      <w:r w:rsidRPr="00C54C92">
        <w:rPr>
          <w:color w:val="4D4D4D"/>
          <w:sz w:val="20"/>
          <w:szCs w:val="20"/>
        </w:rPr>
        <w:t xml:space="preserve">1 and nomination papers must be </w:t>
      </w:r>
      <w:r>
        <w:rPr>
          <w:color w:val="4D4D4D"/>
          <w:sz w:val="20"/>
          <w:szCs w:val="20"/>
        </w:rPr>
        <w:t>returned by</w:t>
      </w:r>
      <w:r w:rsidRPr="00C54C92">
        <w:rPr>
          <w:color w:val="4D4D4D"/>
          <w:sz w:val="20"/>
          <w:szCs w:val="20"/>
        </w:rPr>
        <w:t xml:space="preserve"> Jan</w:t>
      </w:r>
      <w:r>
        <w:rPr>
          <w:color w:val="4D4D4D"/>
          <w:sz w:val="20"/>
          <w:szCs w:val="20"/>
        </w:rPr>
        <w:t>.</w:t>
      </w:r>
      <w:r w:rsidRPr="00C54C92">
        <w:rPr>
          <w:color w:val="4D4D4D"/>
          <w:sz w:val="20"/>
          <w:szCs w:val="20"/>
        </w:rPr>
        <w:t xml:space="preserve"> 3, 202</w:t>
      </w:r>
      <w:r>
        <w:rPr>
          <w:color w:val="4D4D4D"/>
          <w:sz w:val="20"/>
          <w:szCs w:val="20"/>
        </w:rPr>
        <w:t>4</w:t>
      </w:r>
      <w:r w:rsidRPr="00C54C92">
        <w:rPr>
          <w:color w:val="4D4D4D"/>
          <w:sz w:val="20"/>
          <w:szCs w:val="20"/>
        </w:rPr>
        <w:t xml:space="preserve">. </w:t>
      </w:r>
    </w:p>
    <w:p w14:paraId="6492B501" w14:textId="77777777" w:rsidR="00D235A4" w:rsidRPr="00684ABF" w:rsidRDefault="00D235A4" w:rsidP="00AB3FF9">
      <w:pPr>
        <w:pStyle w:val="BodyText"/>
        <w:ind w:left="604"/>
        <w:jc w:val="both"/>
        <w:rPr>
          <w:color w:val="4D4D4D"/>
          <w:sz w:val="12"/>
          <w:szCs w:val="12"/>
        </w:rPr>
      </w:pPr>
    </w:p>
    <w:p w14:paraId="6B36D069" w14:textId="77777777" w:rsidR="00C54C92" w:rsidRDefault="00FF61CF" w:rsidP="00CC2343">
      <w:pPr>
        <w:pStyle w:val="BodyText"/>
        <w:ind w:left="604"/>
        <w:jc w:val="center"/>
        <w:rPr>
          <w:color w:val="CC0033"/>
          <w:spacing w:val="-2"/>
          <w:sz w:val="28"/>
          <w:szCs w:val="28"/>
        </w:rPr>
        <w:sectPr w:rsidR="00C54C92" w:rsidSect="00031EB3">
          <w:type w:val="continuous"/>
          <w:pgSz w:w="12240" w:h="15840"/>
          <w:pgMar w:top="720" w:right="1138" w:bottom="274" w:left="619" w:header="720" w:footer="720" w:gutter="0"/>
          <w:cols w:space="400"/>
        </w:sectPr>
      </w:pPr>
      <w:r w:rsidRPr="00CC2343">
        <w:rPr>
          <w:b/>
          <w:color w:val="4D4D4D"/>
          <w:sz w:val="20"/>
          <w:szCs w:val="20"/>
        </w:rPr>
        <w:t>Questions about voting?  Contact us at 608-825-8420 or clerk@townofburke.com</w:t>
      </w:r>
      <w:r w:rsidRPr="00CC2343">
        <w:rPr>
          <w:b/>
          <w:color w:val="4D4D4D"/>
        </w:rPr>
        <w:tab/>
      </w:r>
      <w:r w:rsidR="00340FD2">
        <w:rPr>
          <w:color w:val="CC0033"/>
          <w:spacing w:val="-2"/>
          <w:sz w:val="28"/>
          <w:szCs w:val="28"/>
        </w:rPr>
        <w:pict w14:anchorId="44D91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BD10290_"/>
          </v:shape>
        </w:pict>
      </w:r>
    </w:p>
    <w:p w14:paraId="30E63F50" w14:textId="77777777" w:rsidR="00A00A5E" w:rsidRDefault="00A00A5E" w:rsidP="00C54C92">
      <w:pPr>
        <w:pStyle w:val="Heading1"/>
        <w:ind w:left="605"/>
        <w:jc w:val="center"/>
        <w:rPr>
          <w:color w:val="CC0033"/>
          <w:spacing w:val="-2"/>
          <w:sz w:val="28"/>
          <w:szCs w:val="28"/>
        </w:rPr>
      </w:pPr>
      <w:r>
        <w:rPr>
          <w:color w:val="CC0033"/>
          <w:spacing w:val="-2"/>
          <w:sz w:val="28"/>
          <w:szCs w:val="28"/>
        </w:rPr>
        <w:t>PT DEPUTY TREASURER/CLERK</w:t>
      </w:r>
    </w:p>
    <w:p w14:paraId="0C179A96" w14:textId="28043DAF" w:rsidR="00A00A5E" w:rsidRDefault="00A00A5E" w:rsidP="005D7194">
      <w:pPr>
        <w:pStyle w:val="Heading1"/>
        <w:ind w:left="605"/>
        <w:jc w:val="both"/>
        <w:rPr>
          <w:color w:val="4D4D4D"/>
          <w:sz w:val="20"/>
          <w:szCs w:val="20"/>
        </w:rPr>
      </w:pPr>
      <w:r>
        <w:rPr>
          <w:color w:val="4D4D4D"/>
          <w:sz w:val="20"/>
          <w:szCs w:val="20"/>
        </w:rPr>
        <w:t xml:space="preserve">The Clerk’s office is looking for a </w:t>
      </w:r>
      <w:r w:rsidR="005D7194">
        <w:rPr>
          <w:color w:val="4D4D4D"/>
          <w:sz w:val="20"/>
          <w:szCs w:val="20"/>
        </w:rPr>
        <w:t xml:space="preserve">detail </w:t>
      </w:r>
      <w:r>
        <w:rPr>
          <w:color w:val="4D4D4D"/>
          <w:sz w:val="20"/>
          <w:szCs w:val="20"/>
        </w:rPr>
        <w:t>number orientated individual to fill a part time position of approx. 20-29 hours per week</w:t>
      </w:r>
      <w:r w:rsidR="005D7194">
        <w:rPr>
          <w:color w:val="4D4D4D"/>
          <w:sz w:val="20"/>
          <w:szCs w:val="20"/>
        </w:rPr>
        <w:t xml:space="preserve"> and assist the Town Clerk with other duties such as Town elections, tax receipting etc.</w:t>
      </w:r>
    </w:p>
    <w:p w14:paraId="3CD588F8" w14:textId="77777777" w:rsidR="005D7194" w:rsidRDefault="005D7194" w:rsidP="005D7194">
      <w:pPr>
        <w:pStyle w:val="Heading1"/>
        <w:ind w:left="605"/>
        <w:jc w:val="both"/>
        <w:rPr>
          <w:color w:val="CC0033"/>
          <w:spacing w:val="-2"/>
          <w:sz w:val="28"/>
          <w:szCs w:val="28"/>
        </w:rPr>
      </w:pPr>
    </w:p>
    <w:p w14:paraId="00921AA7" w14:textId="45BF1E97" w:rsidR="00897F6F" w:rsidRPr="00C54C92" w:rsidRDefault="00897F6F" w:rsidP="00C54C92">
      <w:pPr>
        <w:pStyle w:val="Heading1"/>
        <w:ind w:left="605"/>
        <w:jc w:val="center"/>
        <w:rPr>
          <w:sz w:val="28"/>
          <w:szCs w:val="28"/>
        </w:rPr>
      </w:pPr>
      <w:r w:rsidRPr="00C54C92">
        <w:rPr>
          <w:color w:val="CC0033"/>
          <w:spacing w:val="-2"/>
          <w:sz w:val="28"/>
          <w:szCs w:val="28"/>
        </w:rPr>
        <w:t xml:space="preserve">YARD WASTE </w:t>
      </w:r>
      <w:r w:rsidR="00721606" w:rsidRPr="00C54C92">
        <w:rPr>
          <w:color w:val="CC0033"/>
          <w:spacing w:val="-2"/>
          <w:sz w:val="28"/>
          <w:szCs w:val="28"/>
        </w:rPr>
        <w:t>COLLECTION</w:t>
      </w:r>
    </w:p>
    <w:p w14:paraId="001527F4" w14:textId="77777777" w:rsidR="00897F6F" w:rsidRPr="00C54C92" w:rsidRDefault="00D96AC3" w:rsidP="00AB3FF9">
      <w:pPr>
        <w:pStyle w:val="BodyText"/>
        <w:ind w:left="604"/>
        <w:jc w:val="both"/>
        <w:rPr>
          <w:color w:val="4D4D4D"/>
          <w:sz w:val="20"/>
          <w:szCs w:val="20"/>
        </w:rPr>
      </w:pPr>
      <w:r>
        <w:rPr>
          <w:color w:val="4D4D4D"/>
          <w:sz w:val="20"/>
          <w:szCs w:val="20"/>
        </w:rPr>
        <w:t>C</w:t>
      </w:r>
      <w:r w:rsidR="00897F6F" w:rsidRPr="00C54C92">
        <w:rPr>
          <w:color w:val="4D4D4D"/>
          <w:sz w:val="20"/>
          <w:szCs w:val="20"/>
        </w:rPr>
        <w:t xml:space="preserve">ollection will occur the weeks </w:t>
      </w:r>
      <w:r w:rsidR="00897F6F" w:rsidRPr="00D96AC3">
        <w:rPr>
          <w:color w:val="4D4D4D"/>
          <w:sz w:val="20"/>
          <w:szCs w:val="20"/>
        </w:rPr>
        <w:t>of Oct</w:t>
      </w:r>
      <w:r w:rsidR="00684ABF">
        <w:rPr>
          <w:color w:val="4D4D4D"/>
          <w:sz w:val="20"/>
          <w:szCs w:val="20"/>
        </w:rPr>
        <w:t>.</w:t>
      </w:r>
      <w:r w:rsidR="00897F6F" w:rsidRPr="00C54C92">
        <w:rPr>
          <w:color w:val="4D4D4D"/>
          <w:sz w:val="20"/>
          <w:szCs w:val="20"/>
        </w:rPr>
        <w:t xml:space="preserve"> 2</w:t>
      </w:r>
      <w:r w:rsidR="00DE3DE0">
        <w:rPr>
          <w:color w:val="4D4D4D"/>
          <w:sz w:val="20"/>
          <w:szCs w:val="20"/>
        </w:rPr>
        <w:t>3</w:t>
      </w:r>
      <w:r>
        <w:rPr>
          <w:color w:val="4D4D4D"/>
          <w:sz w:val="20"/>
          <w:szCs w:val="20"/>
        </w:rPr>
        <w:t>-2</w:t>
      </w:r>
      <w:r w:rsidR="00DE3DE0">
        <w:rPr>
          <w:color w:val="4D4D4D"/>
          <w:sz w:val="20"/>
          <w:szCs w:val="20"/>
        </w:rPr>
        <w:t>7</w:t>
      </w:r>
      <w:r w:rsidR="00897F6F" w:rsidRPr="00C54C92">
        <w:rPr>
          <w:color w:val="4D4D4D"/>
          <w:sz w:val="20"/>
          <w:szCs w:val="20"/>
        </w:rPr>
        <w:t xml:space="preserve">, </w:t>
      </w:r>
      <w:r w:rsidR="00DE3DE0">
        <w:rPr>
          <w:color w:val="4D4D4D"/>
          <w:sz w:val="20"/>
          <w:szCs w:val="20"/>
        </w:rPr>
        <w:t>and November 20-25</w:t>
      </w:r>
      <w:r w:rsidR="00897F6F" w:rsidRPr="00C54C92">
        <w:rPr>
          <w:color w:val="4D4D4D"/>
          <w:sz w:val="20"/>
          <w:szCs w:val="20"/>
        </w:rPr>
        <w:t>.  Yard waste should be placed roadside in reusable plastic containers no larger than 30 gal</w:t>
      </w:r>
      <w:r>
        <w:rPr>
          <w:color w:val="4D4D4D"/>
          <w:sz w:val="20"/>
          <w:szCs w:val="20"/>
        </w:rPr>
        <w:t>lons</w:t>
      </w:r>
      <w:r w:rsidR="00897F6F" w:rsidRPr="00C54C92">
        <w:rPr>
          <w:color w:val="4D4D4D"/>
          <w:sz w:val="20"/>
          <w:szCs w:val="20"/>
        </w:rPr>
        <w:t xml:space="preserve"> or</w:t>
      </w:r>
      <w:r w:rsidR="00C54C92">
        <w:rPr>
          <w:color w:val="4D4D4D"/>
          <w:sz w:val="20"/>
          <w:szCs w:val="20"/>
        </w:rPr>
        <w:t xml:space="preserve"> in</w:t>
      </w:r>
      <w:r w:rsidR="00897F6F" w:rsidRPr="00C54C92">
        <w:rPr>
          <w:color w:val="4D4D4D"/>
          <w:sz w:val="20"/>
          <w:szCs w:val="20"/>
        </w:rPr>
        <w:t xml:space="preserve"> compostable paper bags.  If plastic bags are used they must </w:t>
      </w:r>
      <w:r>
        <w:rPr>
          <w:color w:val="4D4D4D"/>
          <w:sz w:val="20"/>
          <w:szCs w:val="20"/>
        </w:rPr>
        <w:t>be left open and not tied.  Y</w:t>
      </w:r>
      <w:r w:rsidR="00897F6F" w:rsidRPr="00C54C92">
        <w:rPr>
          <w:color w:val="4D4D4D"/>
          <w:sz w:val="20"/>
          <w:szCs w:val="20"/>
        </w:rPr>
        <w:t>ard waste</w:t>
      </w:r>
      <w:r>
        <w:rPr>
          <w:color w:val="4D4D4D"/>
          <w:sz w:val="20"/>
          <w:szCs w:val="20"/>
        </w:rPr>
        <w:t xml:space="preserve"> should be road-side</w:t>
      </w:r>
      <w:r w:rsidR="00897F6F" w:rsidRPr="00C54C92">
        <w:rPr>
          <w:color w:val="4D4D4D"/>
          <w:sz w:val="20"/>
          <w:szCs w:val="20"/>
        </w:rPr>
        <w:t xml:space="preserve"> by 6</w:t>
      </w:r>
      <w:r w:rsidR="00684ABF">
        <w:rPr>
          <w:color w:val="4D4D4D"/>
          <w:sz w:val="20"/>
          <w:szCs w:val="20"/>
        </w:rPr>
        <w:t xml:space="preserve"> </w:t>
      </w:r>
      <w:r w:rsidR="00897F6F" w:rsidRPr="00C54C92">
        <w:rPr>
          <w:color w:val="4D4D4D"/>
          <w:sz w:val="20"/>
          <w:szCs w:val="20"/>
        </w:rPr>
        <w:t>am the first day of pickup week.  Pellitteri makes one trip through</w:t>
      </w:r>
      <w:r>
        <w:rPr>
          <w:color w:val="4D4D4D"/>
          <w:sz w:val="20"/>
          <w:szCs w:val="20"/>
        </w:rPr>
        <w:t xml:space="preserve"> th</w:t>
      </w:r>
      <w:r w:rsidR="00684ABF">
        <w:rPr>
          <w:color w:val="4D4D4D"/>
          <w:sz w:val="20"/>
          <w:szCs w:val="20"/>
        </w:rPr>
        <w:t xml:space="preserve">e </w:t>
      </w:r>
      <w:r w:rsidR="00897F6F" w:rsidRPr="00C54C92">
        <w:rPr>
          <w:color w:val="4D4D4D"/>
          <w:sz w:val="20"/>
          <w:szCs w:val="20"/>
        </w:rPr>
        <w:t xml:space="preserve">Town </w:t>
      </w:r>
      <w:r w:rsidR="00C54C92">
        <w:rPr>
          <w:color w:val="4D4D4D"/>
          <w:sz w:val="20"/>
          <w:szCs w:val="20"/>
        </w:rPr>
        <w:t>that</w:t>
      </w:r>
      <w:r w:rsidR="00897F6F" w:rsidRPr="00C54C92">
        <w:rPr>
          <w:color w:val="4D4D4D"/>
          <w:sz w:val="20"/>
          <w:szCs w:val="20"/>
        </w:rPr>
        <w:t xml:space="preserve"> </w:t>
      </w:r>
      <w:r w:rsidR="00684ABF">
        <w:rPr>
          <w:color w:val="4D4D4D"/>
          <w:sz w:val="20"/>
          <w:szCs w:val="20"/>
        </w:rPr>
        <w:t xml:space="preserve">may </w:t>
      </w:r>
      <w:r w:rsidR="00897F6F" w:rsidRPr="00C54C92">
        <w:rPr>
          <w:color w:val="4D4D4D"/>
          <w:sz w:val="20"/>
          <w:szCs w:val="20"/>
        </w:rPr>
        <w:t>take multiple days.</w:t>
      </w:r>
    </w:p>
    <w:p w14:paraId="46AA605B" w14:textId="77777777" w:rsidR="00897F6F" w:rsidRPr="00684ABF" w:rsidRDefault="00897F6F" w:rsidP="00897F6F">
      <w:pPr>
        <w:pStyle w:val="BodyText"/>
        <w:ind w:left="604"/>
        <w:rPr>
          <w:color w:val="4D4D4D"/>
          <w:sz w:val="12"/>
          <w:szCs w:val="12"/>
        </w:rPr>
      </w:pPr>
    </w:p>
    <w:p w14:paraId="113F688D" w14:textId="77777777" w:rsidR="00897F6F" w:rsidRPr="00C54C92" w:rsidRDefault="00721606" w:rsidP="00C54C92">
      <w:pPr>
        <w:pStyle w:val="Heading1"/>
        <w:ind w:left="605"/>
        <w:jc w:val="center"/>
        <w:rPr>
          <w:sz w:val="28"/>
          <w:szCs w:val="28"/>
        </w:rPr>
      </w:pPr>
      <w:r w:rsidRPr="00C54C92">
        <w:rPr>
          <w:color w:val="CC0033"/>
          <w:spacing w:val="-2"/>
          <w:sz w:val="28"/>
          <w:szCs w:val="28"/>
        </w:rPr>
        <w:t>BRUSH</w:t>
      </w:r>
      <w:r w:rsidR="00897F6F" w:rsidRPr="00C54C92">
        <w:rPr>
          <w:color w:val="CC0033"/>
          <w:spacing w:val="-2"/>
          <w:sz w:val="28"/>
          <w:szCs w:val="28"/>
        </w:rPr>
        <w:t xml:space="preserve"> </w:t>
      </w:r>
      <w:r w:rsidRPr="00C54C92">
        <w:rPr>
          <w:color w:val="CC0033"/>
          <w:spacing w:val="-2"/>
          <w:sz w:val="28"/>
          <w:szCs w:val="28"/>
        </w:rPr>
        <w:t>COLLECTION</w:t>
      </w:r>
    </w:p>
    <w:p w14:paraId="489A9C40" w14:textId="77777777" w:rsidR="00897F6F" w:rsidRPr="00C54C92" w:rsidRDefault="00721606" w:rsidP="00AB3FF9">
      <w:pPr>
        <w:pStyle w:val="BodyText"/>
        <w:ind w:left="604"/>
        <w:jc w:val="both"/>
        <w:rPr>
          <w:color w:val="4D4D4D"/>
          <w:sz w:val="20"/>
          <w:szCs w:val="20"/>
        </w:rPr>
      </w:pPr>
      <w:r w:rsidRPr="00C54C92">
        <w:rPr>
          <w:color w:val="4D4D4D"/>
          <w:sz w:val="20"/>
          <w:szCs w:val="20"/>
        </w:rPr>
        <w:t>Brush collection will occur the week</w:t>
      </w:r>
      <w:r w:rsidR="00DE3DE0">
        <w:rPr>
          <w:color w:val="4D4D4D"/>
          <w:sz w:val="20"/>
          <w:szCs w:val="20"/>
        </w:rPr>
        <w:t xml:space="preserve"> of November 6 and may carry over into the week of November 13</w:t>
      </w:r>
      <w:r w:rsidRPr="00C54C92">
        <w:rPr>
          <w:color w:val="4D4D4D"/>
          <w:sz w:val="20"/>
          <w:szCs w:val="20"/>
        </w:rPr>
        <w:t>.  Brush should be road</w:t>
      </w:r>
      <w:r w:rsidR="00D96AC3">
        <w:rPr>
          <w:color w:val="4D4D4D"/>
          <w:sz w:val="20"/>
          <w:szCs w:val="20"/>
        </w:rPr>
        <w:t>-</w:t>
      </w:r>
      <w:r w:rsidRPr="00C54C92">
        <w:rPr>
          <w:color w:val="4D4D4D"/>
          <w:sz w:val="20"/>
          <w:szCs w:val="20"/>
        </w:rPr>
        <w:t xml:space="preserve">side by </w:t>
      </w:r>
      <w:r w:rsidR="00D96AC3">
        <w:rPr>
          <w:color w:val="4D4D4D"/>
          <w:sz w:val="20"/>
          <w:szCs w:val="20"/>
        </w:rPr>
        <w:t>6</w:t>
      </w:r>
      <w:r w:rsidRPr="00C54C92">
        <w:rPr>
          <w:color w:val="4D4D4D"/>
          <w:sz w:val="20"/>
          <w:szCs w:val="20"/>
        </w:rPr>
        <w:t xml:space="preserve"> am on the above dates.  Barnes will make one trip through the Town </w:t>
      </w:r>
      <w:r w:rsidR="00684ABF">
        <w:rPr>
          <w:color w:val="4D4D4D"/>
          <w:sz w:val="20"/>
          <w:szCs w:val="20"/>
        </w:rPr>
        <w:t>over multiple days</w:t>
      </w:r>
      <w:r w:rsidRPr="00C54C92">
        <w:rPr>
          <w:color w:val="4D4D4D"/>
          <w:sz w:val="20"/>
          <w:szCs w:val="20"/>
        </w:rPr>
        <w:t>.  Brush</w:t>
      </w:r>
      <w:r w:rsidR="00684ABF">
        <w:rPr>
          <w:color w:val="4D4D4D"/>
          <w:sz w:val="20"/>
          <w:szCs w:val="20"/>
        </w:rPr>
        <w:t xml:space="preserve"> pickup</w:t>
      </w:r>
      <w:r w:rsidRPr="00C54C92">
        <w:rPr>
          <w:color w:val="4D4D4D"/>
          <w:sz w:val="20"/>
          <w:szCs w:val="20"/>
        </w:rPr>
        <w:t xml:space="preserve"> will be limited to material 10 f</w:t>
      </w:r>
      <w:r w:rsidR="00684ABF">
        <w:rPr>
          <w:color w:val="4D4D4D"/>
          <w:sz w:val="20"/>
          <w:szCs w:val="20"/>
        </w:rPr>
        <w:t>ee</w:t>
      </w:r>
      <w:r w:rsidRPr="00C54C92">
        <w:rPr>
          <w:color w:val="4D4D4D"/>
          <w:sz w:val="20"/>
          <w:szCs w:val="20"/>
        </w:rPr>
        <w:t>t in length and not to exceed 6 in</w:t>
      </w:r>
      <w:r w:rsidR="00684ABF">
        <w:rPr>
          <w:color w:val="4D4D4D"/>
          <w:sz w:val="20"/>
          <w:szCs w:val="20"/>
        </w:rPr>
        <w:t>ches</w:t>
      </w:r>
      <w:r w:rsidRPr="00C54C92">
        <w:rPr>
          <w:color w:val="4D4D4D"/>
          <w:sz w:val="20"/>
          <w:szCs w:val="20"/>
        </w:rPr>
        <w:t xml:space="preserve"> diameter. </w:t>
      </w:r>
      <w:r w:rsidR="00D96AC3">
        <w:rPr>
          <w:color w:val="4D4D4D"/>
          <w:sz w:val="20"/>
          <w:szCs w:val="20"/>
        </w:rPr>
        <w:t xml:space="preserve"> Pile size cannot exceed 4’x4’x10’.</w:t>
      </w:r>
      <w:r w:rsidRPr="00C54C92">
        <w:rPr>
          <w:color w:val="4D4D4D"/>
          <w:sz w:val="20"/>
          <w:szCs w:val="20"/>
        </w:rPr>
        <w:t xml:space="preserve"> Material left </w:t>
      </w:r>
      <w:r w:rsidR="00C54C92">
        <w:rPr>
          <w:color w:val="4D4D4D"/>
          <w:sz w:val="20"/>
          <w:szCs w:val="20"/>
        </w:rPr>
        <w:t>by</w:t>
      </w:r>
      <w:r w:rsidRPr="00C54C92">
        <w:rPr>
          <w:color w:val="4D4D4D"/>
          <w:sz w:val="20"/>
          <w:szCs w:val="20"/>
        </w:rPr>
        <w:t xml:space="preserve"> anyone other than the homeowner will not be collected.   </w:t>
      </w:r>
    </w:p>
    <w:p w14:paraId="6E691179" w14:textId="77777777" w:rsidR="00897F6F" w:rsidRPr="00D96AC3" w:rsidRDefault="00897F6F" w:rsidP="00897F6F">
      <w:pPr>
        <w:pStyle w:val="BodyText"/>
        <w:ind w:left="604"/>
        <w:rPr>
          <w:color w:val="4D4D4D"/>
          <w:sz w:val="12"/>
          <w:szCs w:val="12"/>
        </w:rPr>
      </w:pPr>
    </w:p>
    <w:p w14:paraId="4FD04112" w14:textId="77777777" w:rsidR="00001F56" w:rsidRPr="00C54C92" w:rsidRDefault="00AB3FF9" w:rsidP="00001F56">
      <w:pPr>
        <w:pStyle w:val="Heading1"/>
        <w:ind w:left="605"/>
        <w:jc w:val="center"/>
        <w:rPr>
          <w:sz w:val="28"/>
          <w:szCs w:val="28"/>
        </w:rPr>
      </w:pPr>
      <w:r>
        <w:rPr>
          <w:color w:val="CC0033"/>
          <w:spacing w:val="-2"/>
          <w:sz w:val="28"/>
          <w:szCs w:val="28"/>
        </w:rPr>
        <w:t>BURNING RESTRICTIONS</w:t>
      </w:r>
    </w:p>
    <w:p w14:paraId="035D41F5" w14:textId="77777777" w:rsidR="00AB3FF9" w:rsidRPr="00C54C92" w:rsidRDefault="00725C4A" w:rsidP="00AB3FF9">
      <w:pPr>
        <w:pStyle w:val="BodyText"/>
        <w:ind w:left="604"/>
        <w:jc w:val="both"/>
        <w:rPr>
          <w:color w:val="4D4D4D"/>
          <w:sz w:val="20"/>
          <w:szCs w:val="20"/>
        </w:rPr>
      </w:pPr>
      <w:r>
        <w:rPr>
          <w:noProof/>
        </w:rPr>
        <w:drawing>
          <wp:anchor distT="0" distB="0" distL="114300" distR="114300" simplePos="0" relativeHeight="487468544" behindDoc="1" locked="0" layoutInCell="1" allowOverlap="1" wp14:anchorId="56662565" wp14:editId="27B571E1">
            <wp:simplePos x="0" y="0"/>
            <wp:positionH relativeFrom="column">
              <wp:posOffset>2651125</wp:posOffset>
            </wp:positionH>
            <wp:positionV relativeFrom="paragraph">
              <wp:posOffset>913765</wp:posOffset>
            </wp:positionV>
            <wp:extent cx="465455" cy="449580"/>
            <wp:effectExtent l="19050" t="19050" r="10795" b="26670"/>
            <wp:wrapTight wrapText="bothSides">
              <wp:wrapPolygon edited="0">
                <wp:start x="-884" y="-915"/>
                <wp:lineTo x="-884" y="21966"/>
                <wp:lineTo x="21217" y="21966"/>
                <wp:lineTo x="21217" y="-915"/>
                <wp:lineTo x="-884" y="-915"/>
              </wp:wrapPolygon>
            </wp:wrapTight>
            <wp:docPr id="1" name="Picture 1" descr="Campfire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fire clipa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455" cy="4495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B3FF9">
        <w:rPr>
          <w:color w:val="4D4D4D"/>
          <w:sz w:val="20"/>
          <w:szCs w:val="20"/>
        </w:rPr>
        <w:t>Campfires and cooking fires are allowed without a permit</w:t>
      </w:r>
      <w:r w:rsidR="00C638B1">
        <w:rPr>
          <w:color w:val="4D4D4D"/>
          <w:sz w:val="20"/>
          <w:szCs w:val="20"/>
        </w:rPr>
        <w:t xml:space="preserve">  </w:t>
      </w:r>
      <w:r w:rsidR="00684ABF">
        <w:rPr>
          <w:color w:val="4D4D4D"/>
          <w:sz w:val="20"/>
          <w:szCs w:val="20"/>
        </w:rPr>
        <w:t xml:space="preserve"> but open</w:t>
      </w:r>
      <w:r w:rsidR="00AB3FF9">
        <w:rPr>
          <w:color w:val="4D4D4D"/>
          <w:sz w:val="20"/>
          <w:szCs w:val="20"/>
        </w:rPr>
        <w:t xml:space="preserve"> burning of leaves and brush requires a permit.  To obtain a </w:t>
      </w:r>
      <w:r w:rsidR="00684ABF">
        <w:rPr>
          <w:color w:val="4D4D4D"/>
          <w:sz w:val="20"/>
          <w:szCs w:val="20"/>
        </w:rPr>
        <w:t>pe</w:t>
      </w:r>
      <w:r w:rsidR="00AB3FF9">
        <w:rPr>
          <w:color w:val="4D4D4D"/>
          <w:sz w:val="20"/>
          <w:szCs w:val="20"/>
        </w:rPr>
        <w:t>rmit, call 608-837-5066, ext</w:t>
      </w:r>
      <w:r w:rsidR="00684ABF">
        <w:rPr>
          <w:color w:val="4D4D4D"/>
          <w:sz w:val="20"/>
          <w:szCs w:val="20"/>
        </w:rPr>
        <w:t>. #</w:t>
      </w:r>
      <w:r w:rsidR="00AB3FF9">
        <w:rPr>
          <w:color w:val="4D4D4D"/>
          <w:sz w:val="20"/>
          <w:szCs w:val="20"/>
        </w:rPr>
        <w:t>4 and leave a message with your name, address, phone number, township a</w:t>
      </w:r>
      <w:r w:rsidR="00684ABF">
        <w:rPr>
          <w:color w:val="4D4D4D"/>
          <w:sz w:val="20"/>
          <w:szCs w:val="20"/>
        </w:rPr>
        <w:t>nd date and time of burn.  P</w:t>
      </w:r>
      <w:r w:rsidR="00AB3FF9">
        <w:rPr>
          <w:color w:val="4D4D4D"/>
          <w:sz w:val="20"/>
          <w:szCs w:val="20"/>
        </w:rPr>
        <w:t>ermit</w:t>
      </w:r>
      <w:r w:rsidR="00684ABF">
        <w:rPr>
          <w:color w:val="4D4D4D"/>
          <w:sz w:val="20"/>
          <w:szCs w:val="20"/>
        </w:rPr>
        <w:t>s are</w:t>
      </w:r>
      <w:r w:rsidR="00AB3FF9">
        <w:rPr>
          <w:color w:val="4D4D4D"/>
          <w:sz w:val="20"/>
          <w:szCs w:val="20"/>
        </w:rPr>
        <w:t xml:space="preserve"> good only for the date reported.  Fires must be attended at all times and extinguished by dark.</w:t>
      </w:r>
      <w:r w:rsidR="00684ABF">
        <w:rPr>
          <w:color w:val="4D4D4D"/>
          <w:sz w:val="20"/>
          <w:szCs w:val="20"/>
        </w:rPr>
        <w:t xml:space="preserve">  Burning trash or other materials is prohibited</w:t>
      </w:r>
      <w:r w:rsidR="00AB3FF9">
        <w:rPr>
          <w:color w:val="4D4D4D"/>
          <w:sz w:val="20"/>
          <w:szCs w:val="20"/>
        </w:rPr>
        <w:t xml:space="preserve">. </w:t>
      </w:r>
    </w:p>
    <w:p w14:paraId="2BB8157E" w14:textId="77777777" w:rsidR="007F513C" w:rsidRDefault="007F513C" w:rsidP="007F513C">
      <w:pPr>
        <w:pStyle w:val="Heading1"/>
        <w:ind w:left="605"/>
        <w:jc w:val="center"/>
        <w:rPr>
          <w:color w:val="CC0033"/>
          <w:spacing w:val="-2"/>
          <w:sz w:val="12"/>
          <w:szCs w:val="12"/>
        </w:rPr>
      </w:pPr>
    </w:p>
    <w:p w14:paraId="4ADA761D" w14:textId="77777777" w:rsidR="005D7194" w:rsidRDefault="005D7194" w:rsidP="007F513C">
      <w:pPr>
        <w:pStyle w:val="Heading1"/>
        <w:ind w:left="605"/>
        <w:jc w:val="center"/>
        <w:rPr>
          <w:color w:val="CC0033"/>
          <w:spacing w:val="-2"/>
          <w:sz w:val="12"/>
          <w:szCs w:val="12"/>
        </w:rPr>
      </w:pPr>
    </w:p>
    <w:p w14:paraId="197EA11D" w14:textId="77777777" w:rsidR="005D7194" w:rsidRPr="00D96AC3" w:rsidRDefault="005D7194" w:rsidP="007F513C">
      <w:pPr>
        <w:pStyle w:val="Heading1"/>
        <w:ind w:left="605"/>
        <w:jc w:val="center"/>
        <w:rPr>
          <w:color w:val="CC0033"/>
          <w:spacing w:val="-2"/>
          <w:sz w:val="12"/>
          <w:szCs w:val="12"/>
        </w:rPr>
      </w:pPr>
    </w:p>
    <w:p w14:paraId="501D532C" w14:textId="77777777" w:rsidR="007F513C" w:rsidRPr="00C54C92" w:rsidRDefault="007F513C" w:rsidP="007F513C">
      <w:pPr>
        <w:pStyle w:val="Heading1"/>
        <w:ind w:left="605"/>
        <w:jc w:val="center"/>
        <w:rPr>
          <w:sz w:val="28"/>
          <w:szCs w:val="28"/>
        </w:rPr>
      </w:pPr>
      <w:r>
        <w:rPr>
          <w:color w:val="CC0033"/>
          <w:spacing w:val="-2"/>
          <w:sz w:val="28"/>
          <w:szCs w:val="28"/>
        </w:rPr>
        <w:t>COMMUNITY ROOM</w:t>
      </w:r>
      <w:r w:rsidR="00FB3F83">
        <w:rPr>
          <w:color w:val="CC0033"/>
          <w:spacing w:val="-2"/>
          <w:sz w:val="28"/>
          <w:szCs w:val="28"/>
        </w:rPr>
        <w:t xml:space="preserve"> </w:t>
      </w:r>
      <w:r>
        <w:rPr>
          <w:color w:val="CC0033"/>
          <w:spacing w:val="-2"/>
          <w:sz w:val="28"/>
          <w:szCs w:val="28"/>
        </w:rPr>
        <w:t>AVAILABLE</w:t>
      </w:r>
    </w:p>
    <w:p w14:paraId="100C9501" w14:textId="77777777" w:rsidR="00B17646" w:rsidRDefault="007F513C" w:rsidP="007F513C">
      <w:pPr>
        <w:pStyle w:val="BodyText"/>
        <w:ind w:left="604"/>
        <w:jc w:val="both"/>
        <w:rPr>
          <w:color w:val="4D4D4D"/>
          <w:sz w:val="20"/>
          <w:szCs w:val="20"/>
        </w:rPr>
      </w:pPr>
      <w:r>
        <w:rPr>
          <w:color w:val="4D4D4D"/>
          <w:sz w:val="20"/>
          <w:szCs w:val="20"/>
        </w:rPr>
        <w:t xml:space="preserve">The Community Room inside Town Hall is now available for event or meeting rentals.  Rental forms are available at Town Hall or </w:t>
      </w:r>
      <w:r w:rsidR="00B17646">
        <w:rPr>
          <w:color w:val="4D4D4D"/>
          <w:sz w:val="20"/>
          <w:szCs w:val="20"/>
        </w:rPr>
        <w:t xml:space="preserve">at </w:t>
      </w:r>
      <w:r>
        <w:rPr>
          <w:color w:val="4D4D4D"/>
          <w:sz w:val="20"/>
          <w:szCs w:val="20"/>
        </w:rPr>
        <w:t xml:space="preserve">townofburke.com. Rates vary dependent on size and nature of event being held and a deposit is required. </w:t>
      </w:r>
    </w:p>
    <w:p w14:paraId="2F861562" w14:textId="77777777" w:rsidR="00B17646" w:rsidRDefault="00B17646" w:rsidP="007F513C">
      <w:pPr>
        <w:pStyle w:val="BodyText"/>
        <w:ind w:left="604"/>
        <w:jc w:val="both"/>
        <w:rPr>
          <w:color w:val="4D4D4D"/>
          <w:sz w:val="20"/>
          <w:szCs w:val="20"/>
        </w:rPr>
      </w:pPr>
    </w:p>
    <w:p w14:paraId="45EF1024" w14:textId="77777777" w:rsidR="00FB3F83" w:rsidRPr="00D96AC3" w:rsidRDefault="00FB3F83" w:rsidP="00FB3F83">
      <w:pPr>
        <w:pStyle w:val="Heading1"/>
        <w:ind w:left="605"/>
        <w:jc w:val="center"/>
        <w:rPr>
          <w:sz w:val="28"/>
          <w:szCs w:val="28"/>
        </w:rPr>
      </w:pPr>
      <w:r w:rsidRPr="00D96AC3">
        <w:rPr>
          <w:color w:val="CC0033"/>
          <w:spacing w:val="-2"/>
          <w:sz w:val="28"/>
          <w:szCs w:val="28"/>
        </w:rPr>
        <w:t>PARKS COMMISSION NEEDS YOU!</w:t>
      </w:r>
    </w:p>
    <w:p w14:paraId="7F4B101D" w14:textId="2B3CA970" w:rsidR="00DD4260" w:rsidRDefault="00FB3F83" w:rsidP="00FB3F83">
      <w:pPr>
        <w:pStyle w:val="BodyText"/>
        <w:ind w:left="604"/>
        <w:jc w:val="both"/>
        <w:rPr>
          <w:color w:val="4D4D4D"/>
          <w:sz w:val="20"/>
          <w:szCs w:val="20"/>
        </w:rPr>
      </w:pPr>
      <w:r w:rsidRPr="00D96AC3">
        <w:rPr>
          <w:color w:val="4D4D4D"/>
          <w:sz w:val="20"/>
          <w:szCs w:val="20"/>
        </w:rPr>
        <w:t>The</w:t>
      </w:r>
      <w:r w:rsidR="00603E37" w:rsidRPr="00D96AC3">
        <w:rPr>
          <w:color w:val="4D4D4D"/>
          <w:sz w:val="20"/>
          <w:szCs w:val="20"/>
        </w:rPr>
        <w:t xml:space="preserve"> recently revived Parks Commission is seeking </w:t>
      </w:r>
      <w:r w:rsidR="00B17646">
        <w:rPr>
          <w:color w:val="4D4D4D"/>
          <w:sz w:val="20"/>
          <w:szCs w:val="20"/>
        </w:rPr>
        <w:t xml:space="preserve">another </w:t>
      </w:r>
      <w:r w:rsidR="00603E37" w:rsidRPr="00D96AC3">
        <w:rPr>
          <w:color w:val="4D4D4D"/>
          <w:sz w:val="20"/>
          <w:szCs w:val="20"/>
        </w:rPr>
        <w:t>member</w:t>
      </w:r>
      <w:r w:rsidR="00DD4260">
        <w:rPr>
          <w:color w:val="4D4D4D"/>
          <w:sz w:val="20"/>
          <w:szCs w:val="20"/>
        </w:rPr>
        <w:t xml:space="preserve"> with </w:t>
      </w:r>
      <w:r w:rsidR="00603E37" w:rsidRPr="00D96AC3">
        <w:rPr>
          <w:color w:val="4D4D4D"/>
          <w:sz w:val="20"/>
          <w:szCs w:val="20"/>
        </w:rPr>
        <w:t xml:space="preserve">interest in maintaining and improving public parks and open spaces </w:t>
      </w:r>
      <w:r w:rsidR="00DD4260">
        <w:rPr>
          <w:color w:val="4D4D4D"/>
          <w:sz w:val="20"/>
          <w:szCs w:val="20"/>
        </w:rPr>
        <w:t>i</w:t>
      </w:r>
      <w:r w:rsidR="00603E37" w:rsidRPr="00D96AC3">
        <w:rPr>
          <w:color w:val="4D4D4D"/>
          <w:sz w:val="20"/>
          <w:szCs w:val="20"/>
        </w:rPr>
        <w:t xml:space="preserve">n the Town of Burke.  If you have interest in being appointed to the Parks Commission or </w:t>
      </w:r>
      <w:r w:rsidR="00DD4260">
        <w:rPr>
          <w:color w:val="4D4D4D"/>
          <w:sz w:val="20"/>
          <w:szCs w:val="20"/>
        </w:rPr>
        <w:t xml:space="preserve">have </w:t>
      </w:r>
      <w:r w:rsidR="00603E37" w:rsidRPr="00D96AC3">
        <w:rPr>
          <w:color w:val="4D4D4D"/>
          <w:sz w:val="20"/>
          <w:szCs w:val="20"/>
        </w:rPr>
        <w:t xml:space="preserve">ideas or concerns to share with the Commission, </w:t>
      </w:r>
      <w:r w:rsidR="00EA3479" w:rsidRPr="00D96AC3">
        <w:rPr>
          <w:color w:val="4D4D4D"/>
          <w:sz w:val="20"/>
          <w:szCs w:val="20"/>
        </w:rPr>
        <w:t>e</w:t>
      </w:r>
      <w:r w:rsidR="00603E37" w:rsidRPr="00D96AC3">
        <w:rPr>
          <w:color w:val="4D4D4D"/>
          <w:sz w:val="20"/>
          <w:szCs w:val="20"/>
        </w:rPr>
        <w:t>mail</w:t>
      </w:r>
      <w:r w:rsidR="00EA3479" w:rsidRPr="00D96AC3">
        <w:rPr>
          <w:color w:val="4D4D4D"/>
          <w:sz w:val="20"/>
          <w:szCs w:val="20"/>
        </w:rPr>
        <w:t xml:space="preserve"> Town Administrator PJ Lentz at </w:t>
      </w:r>
      <w:r w:rsidR="00DD4260" w:rsidRPr="00DD4260">
        <w:rPr>
          <w:color w:val="4D4D4D"/>
          <w:sz w:val="20"/>
          <w:szCs w:val="20"/>
        </w:rPr>
        <w:t>clerk@townofburke.com</w:t>
      </w:r>
      <w:r w:rsidR="00603E37" w:rsidRPr="00D96AC3">
        <w:rPr>
          <w:color w:val="4D4D4D"/>
          <w:sz w:val="20"/>
          <w:szCs w:val="20"/>
        </w:rPr>
        <w:t>.</w:t>
      </w:r>
    </w:p>
    <w:p w14:paraId="7DB61CF8" w14:textId="77777777" w:rsidR="00DD4260" w:rsidRPr="00DD4260" w:rsidRDefault="00DD4260" w:rsidP="00DD4260">
      <w:pPr>
        <w:pStyle w:val="Heading1"/>
        <w:ind w:left="605"/>
        <w:jc w:val="center"/>
        <w:rPr>
          <w:color w:val="CC0033"/>
          <w:spacing w:val="-2"/>
          <w:sz w:val="12"/>
          <w:szCs w:val="12"/>
        </w:rPr>
      </w:pPr>
    </w:p>
    <w:p w14:paraId="4E8260C9" w14:textId="77777777" w:rsidR="00DD4260" w:rsidRPr="00C54C92" w:rsidRDefault="00DD4260" w:rsidP="00DD4260">
      <w:pPr>
        <w:pStyle w:val="Heading1"/>
        <w:ind w:left="605"/>
        <w:jc w:val="center"/>
        <w:rPr>
          <w:sz w:val="28"/>
          <w:szCs w:val="28"/>
        </w:rPr>
      </w:pPr>
      <w:r>
        <w:rPr>
          <w:color w:val="CC0033"/>
          <w:spacing w:val="-2"/>
          <w:sz w:val="28"/>
          <w:szCs w:val="28"/>
        </w:rPr>
        <w:t>PLAN COMMISSION OPENING</w:t>
      </w:r>
    </w:p>
    <w:p w14:paraId="7AC7E13F" w14:textId="65DB0308" w:rsidR="00DD4260" w:rsidRDefault="00DD4260" w:rsidP="00DD4260">
      <w:pPr>
        <w:pStyle w:val="BodyText"/>
        <w:ind w:left="604"/>
        <w:jc w:val="both"/>
      </w:pPr>
      <w:r>
        <w:rPr>
          <w:color w:val="4D4D4D"/>
          <w:sz w:val="20"/>
          <w:szCs w:val="20"/>
        </w:rPr>
        <w:t>There is one opening on the Town of Burke Plan Commission. The Plan Commission considers various zoning applications and makes decisions that impact the neighborhoods you live in.  If you have interest in being appointed, email Town Administrator PJ Lentz at clerk@townofburke.com.</w:t>
      </w:r>
    </w:p>
    <w:p w14:paraId="6119331C" w14:textId="77777777" w:rsidR="00FB3F83" w:rsidRPr="00FB3F83" w:rsidRDefault="00FB3F83" w:rsidP="00C54C92">
      <w:pPr>
        <w:pStyle w:val="Heading1"/>
        <w:ind w:left="605"/>
        <w:jc w:val="center"/>
        <w:rPr>
          <w:color w:val="CC0033"/>
          <w:spacing w:val="-2"/>
          <w:sz w:val="12"/>
          <w:szCs w:val="12"/>
        </w:rPr>
      </w:pPr>
    </w:p>
    <w:p w14:paraId="1ECA9184" w14:textId="77777777" w:rsidR="00721606" w:rsidRPr="00C54C92" w:rsidRDefault="00721606" w:rsidP="00C54C92">
      <w:pPr>
        <w:pStyle w:val="Heading1"/>
        <w:ind w:left="605"/>
        <w:jc w:val="center"/>
        <w:rPr>
          <w:sz w:val="28"/>
          <w:szCs w:val="28"/>
        </w:rPr>
      </w:pPr>
      <w:r w:rsidRPr="00C54C92">
        <w:rPr>
          <w:color w:val="CC0033"/>
          <w:spacing w:val="-2"/>
          <w:sz w:val="28"/>
          <w:szCs w:val="28"/>
        </w:rPr>
        <w:t>R</w:t>
      </w:r>
      <w:r w:rsidR="00B17646">
        <w:rPr>
          <w:color w:val="CC0033"/>
          <w:spacing w:val="-2"/>
          <w:sz w:val="28"/>
          <w:szCs w:val="28"/>
        </w:rPr>
        <w:t>EAL PROPERTY ASSESSOR</w:t>
      </w:r>
    </w:p>
    <w:p w14:paraId="5C3D2E59" w14:textId="62069C41" w:rsidR="00B17646" w:rsidRDefault="00721606" w:rsidP="00B17646">
      <w:pPr>
        <w:pStyle w:val="BodyText"/>
        <w:ind w:left="604"/>
        <w:jc w:val="both"/>
        <w:rPr>
          <w:color w:val="4D4D4D"/>
          <w:sz w:val="20"/>
          <w:szCs w:val="20"/>
        </w:rPr>
      </w:pPr>
      <w:r w:rsidRPr="00C54C92">
        <w:rPr>
          <w:color w:val="4D4D4D"/>
          <w:sz w:val="20"/>
          <w:szCs w:val="20"/>
        </w:rPr>
        <w:t xml:space="preserve">The Town </w:t>
      </w:r>
      <w:r w:rsidR="00B17646">
        <w:rPr>
          <w:color w:val="4D4D4D"/>
          <w:sz w:val="20"/>
          <w:szCs w:val="20"/>
        </w:rPr>
        <w:t xml:space="preserve">has a new real </w:t>
      </w:r>
      <w:r w:rsidR="00BC06D5">
        <w:rPr>
          <w:color w:val="4D4D4D"/>
          <w:sz w:val="20"/>
          <w:szCs w:val="20"/>
        </w:rPr>
        <w:t xml:space="preserve">estate </w:t>
      </w:r>
      <w:r w:rsidR="00B17646">
        <w:rPr>
          <w:color w:val="4D4D4D"/>
          <w:sz w:val="20"/>
          <w:szCs w:val="20"/>
        </w:rPr>
        <w:t>property a</w:t>
      </w:r>
      <w:r w:rsidRPr="00C54C92">
        <w:rPr>
          <w:color w:val="4D4D4D"/>
          <w:sz w:val="20"/>
          <w:szCs w:val="20"/>
        </w:rPr>
        <w:t>ssessor</w:t>
      </w:r>
      <w:r w:rsidR="00B17646">
        <w:rPr>
          <w:color w:val="4D4D4D"/>
          <w:sz w:val="20"/>
          <w:szCs w:val="20"/>
        </w:rPr>
        <w:t xml:space="preserve">, Associated Appraisal Consultants, Inc. out of Appleton. </w:t>
      </w:r>
      <w:r w:rsidR="00BC06D5">
        <w:rPr>
          <w:color w:val="4D4D4D"/>
          <w:sz w:val="20"/>
          <w:szCs w:val="20"/>
        </w:rPr>
        <w:t>They will</w:t>
      </w:r>
      <w:r w:rsidR="00B17646">
        <w:rPr>
          <w:color w:val="4D4D4D"/>
          <w:sz w:val="20"/>
          <w:szCs w:val="20"/>
        </w:rPr>
        <w:t xml:space="preserve"> be happy to help you wi</w:t>
      </w:r>
      <w:r w:rsidR="00BC06D5">
        <w:rPr>
          <w:color w:val="4D4D4D"/>
          <w:sz w:val="20"/>
          <w:szCs w:val="20"/>
        </w:rPr>
        <w:t>th</w:t>
      </w:r>
      <w:r w:rsidR="00B17646">
        <w:rPr>
          <w:color w:val="4D4D4D"/>
          <w:sz w:val="20"/>
          <w:szCs w:val="20"/>
        </w:rPr>
        <w:t xml:space="preserve"> any questions you might have.</w:t>
      </w:r>
      <w:r w:rsidR="00BC06D5">
        <w:rPr>
          <w:color w:val="4D4D4D"/>
          <w:sz w:val="20"/>
          <w:szCs w:val="20"/>
        </w:rPr>
        <w:t xml:space="preserve"> Contact them a</w:t>
      </w:r>
      <w:r w:rsidR="00BC06D5" w:rsidRPr="006E5495">
        <w:rPr>
          <w:sz w:val="20"/>
          <w:szCs w:val="20"/>
        </w:rPr>
        <w:t xml:space="preserve">t </w:t>
      </w:r>
      <w:hyperlink r:id="rId8" w:history="1">
        <w:r w:rsidR="00BC06D5" w:rsidRPr="006E5495">
          <w:rPr>
            <w:rStyle w:val="Hyperlink"/>
            <w:color w:val="auto"/>
            <w:sz w:val="20"/>
            <w:szCs w:val="20"/>
          </w:rPr>
          <w:t>info.apraz@gmail.com</w:t>
        </w:r>
      </w:hyperlink>
      <w:r w:rsidR="00BC06D5">
        <w:rPr>
          <w:color w:val="4D4D4D"/>
          <w:sz w:val="20"/>
          <w:szCs w:val="20"/>
        </w:rPr>
        <w:t xml:space="preserve"> or 920-749-1995.</w:t>
      </w:r>
    </w:p>
    <w:p w14:paraId="3227EB6B" w14:textId="77777777" w:rsidR="00A00A5E" w:rsidRDefault="00A00A5E" w:rsidP="00B17646">
      <w:pPr>
        <w:pStyle w:val="BodyText"/>
        <w:ind w:left="604"/>
        <w:jc w:val="both"/>
        <w:rPr>
          <w:color w:val="4D4D4D"/>
          <w:sz w:val="20"/>
          <w:szCs w:val="20"/>
        </w:rPr>
      </w:pPr>
    </w:p>
    <w:p w14:paraId="407F2E9B" w14:textId="77777777" w:rsidR="00AB3FF9" w:rsidRPr="00C54C92" w:rsidRDefault="00AB3FF9" w:rsidP="00AB3FF9">
      <w:pPr>
        <w:pStyle w:val="Heading1"/>
        <w:ind w:left="605"/>
        <w:jc w:val="center"/>
        <w:rPr>
          <w:sz w:val="28"/>
          <w:szCs w:val="28"/>
        </w:rPr>
      </w:pPr>
      <w:r w:rsidRPr="00C54C92">
        <w:rPr>
          <w:color w:val="CC0033"/>
          <w:spacing w:val="-2"/>
          <w:sz w:val="28"/>
          <w:szCs w:val="28"/>
        </w:rPr>
        <w:t xml:space="preserve">TOWN BOARD MEETINGS </w:t>
      </w:r>
    </w:p>
    <w:p w14:paraId="6A2BB5C4" w14:textId="28C304EA" w:rsidR="00AB3FF9" w:rsidRDefault="00AB3FF9" w:rsidP="00AB3FF9">
      <w:pPr>
        <w:pStyle w:val="BodyText"/>
        <w:ind w:left="604"/>
        <w:jc w:val="both"/>
        <w:rPr>
          <w:color w:val="4D4D4D"/>
          <w:sz w:val="20"/>
          <w:szCs w:val="20"/>
        </w:rPr>
      </w:pPr>
      <w:r w:rsidRPr="00C54C92">
        <w:rPr>
          <w:color w:val="4D4D4D"/>
          <w:sz w:val="20"/>
          <w:szCs w:val="20"/>
        </w:rPr>
        <w:t>Town Board meet</w:t>
      </w:r>
      <w:r w:rsidR="005B27F6">
        <w:rPr>
          <w:color w:val="4D4D4D"/>
          <w:sz w:val="20"/>
          <w:szCs w:val="20"/>
        </w:rPr>
        <w:t>s</w:t>
      </w:r>
      <w:r w:rsidRPr="00C54C92">
        <w:rPr>
          <w:color w:val="4D4D4D"/>
          <w:sz w:val="20"/>
          <w:szCs w:val="20"/>
        </w:rPr>
        <w:t xml:space="preserve"> third Wednesday of each month at 6 pm </w:t>
      </w:r>
      <w:r>
        <w:rPr>
          <w:color w:val="4D4D4D"/>
          <w:sz w:val="20"/>
          <w:szCs w:val="20"/>
        </w:rPr>
        <w:t>and</w:t>
      </w:r>
      <w:r w:rsidRPr="00C54C92">
        <w:rPr>
          <w:color w:val="4D4D4D"/>
          <w:sz w:val="20"/>
          <w:szCs w:val="20"/>
        </w:rPr>
        <w:t xml:space="preserve"> are open to the public.  On November </w:t>
      </w:r>
      <w:r w:rsidR="005D7194">
        <w:rPr>
          <w:color w:val="4D4D4D"/>
          <w:sz w:val="20"/>
          <w:szCs w:val="20"/>
        </w:rPr>
        <w:t>15 a</w:t>
      </w:r>
      <w:r w:rsidRPr="00C54C92">
        <w:rPr>
          <w:color w:val="4D4D4D"/>
          <w:sz w:val="20"/>
          <w:szCs w:val="20"/>
        </w:rPr>
        <w:t>t 6 pm a public hearing will be held regarding the Town’s 202</w:t>
      </w:r>
      <w:r w:rsidR="005D7194">
        <w:rPr>
          <w:color w:val="4D4D4D"/>
          <w:sz w:val="20"/>
          <w:szCs w:val="20"/>
        </w:rPr>
        <w:t>4</w:t>
      </w:r>
      <w:r w:rsidRPr="00C54C92">
        <w:rPr>
          <w:color w:val="4D4D4D"/>
          <w:sz w:val="20"/>
          <w:szCs w:val="20"/>
        </w:rPr>
        <w:t xml:space="preserve"> proposed budget.  A summary of the proposed budget will be posted outside Town Hall and on townofburke.com at least 15 days prior to the public hearing.  </w:t>
      </w:r>
    </w:p>
    <w:p w14:paraId="29E908A8" w14:textId="77777777" w:rsidR="00725C4A" w:rsidRDefault="00725C4A" w:rsidP="00B67C02">
      <w:pPr>
        <w:pStyle w:val="BodyText"/>
        <w:ind w:left="604"/>
        <w:rPr>
          <w:color w:val="4D4D4D"/>
          <w:sz w:val="20"/>
          <w:szCs w:val="20"/>
        </w:rPr>
        <w:sectPr w:rsidR="00725C4A" w:rsidSect="0049151E">
          <w:type w:val="continuous"/>
          <w:pgSz w:w="12240" w:h="15840"/>
          <w:pgMar w:top="720" w:right="1138" w:bottom="274" w:left="619" w:header="720" w:footer="720" w:gutter="0"/>
          <w:cols w:num="2" w:space="144"/>
        </w:sectPr>
      </w:pPr>
    </w:p>
    <w:p w14:paraId="6BFDD072" w14:textId="77777777" w:rsidR="00AB3FF9" w:rsidRDefault="00AB3FF9" w:rsidP="00B67C02">
      <w:pPr>
        <w:pStyle w:val="BodyText"/>
        <w:ind w:left="604"/>
        <w:rPr>
          <w:color w:val="4D4D4D"/>
          <w:sz w:val="20"/>
          <w:szCs w:val="20"/>
        </w:rPr>
      </w:pPr>
    </w:p>
    <w:p w14:paraId="0332A732" w14:textId="77777777" w:rsidR="00AB3FF9" w:rsidRDefault="00AB3FF9" w:rsidP="00B67C02">
      <w:pPr>
        <w:pStyle w:val="BodyText"/>
        <w:ind w:left="604"/>
        <w:rPr>
          <w:color w:val="4D4D4D"/>
          <w:sz w:val="20"/>
          <w:szCs w:val="20"/>
        </w:rPr>
      </w:pPr>
    </w:p>
    <w:p w14:paraId="4944CD5B" w14:textId="77777777" w:rsidR="00AB3FF9" w:rsidRDefault="00AB3FF9" w:rsidP="00B67C02">
      <w:pPr>
        <w:pStyle w:val="BodyText"/>
        <w:ind w:left="604"/>
        <w:rPr>
          <w:color w:val="4D4D4D"/>
          <w:sz w:val="20"/>
          <w:szCs w:val="20"/>
        </w:rPr>
      </w:pPr>
    </w:p>
    <w:p w14:paraId="6F86EBA2" w14:textId="77777777" w:rsidR="00725C4A" w:rsidRDefault="00725C4A" w:rsidP="00B67C02">
      <w:pPr>
        <w:pStyle w:val="BodyText"/>
        <w:ind w:left="604"/>
        <w:rPr>
          <w:color w:val="4D4D4D"/>
          <w:sz w:val="20"/>
          <w:szCs w:val="20"/>
        </w:rPr>
      </w:pPr>
    </w:p>
    <w:p w14:paraId="260A92F3" w14:textId="77777777" w:rsidR="00725C4A" w:rsidRDefault="00725C4A" w:rsidP="00B67C02">
      <w:pPr>
        <w:pStyle w:val="BodyText"/>
        <w:ind w:left="604"/>
        <w:rPr>
          <w:color w:val="4D4D4D"/>
          <w:sz w:val="20"/>
          <w:szCs w:val="20"/>
        </w:rPr>
      </w:pPr>
    </w:p>
    <w:p w14:paraId="7EB439BB" w14:textId="77777777" w:rsidR="0049151E" w:rsidRDefault="0049151E" w:rsidP="00B67C02">
      <w:pPr>
        <w:pStyle w:val="BodyText"/>
        <w:ind w:left="604"/>
        <w:rPr>
          <w:color w:val="4D4D4D"/>
          <w:sz w:val="20"/>
          <w:szCs w:val="20"/>
        </w:rPr>
      </w:pPr>
    </w:p>
    <w:p w14:paraId="6317C9BF" w14:textId="77777777" w:rsidR="0049151E" w:rsidRDefault="0049151E" w:rsidP="00B67C02">
      <w:pPr>
        <w:pStyle w:val="BodyText"/>
        <w:ind w:left="604"/>
        <w:rPr>
          <w:color w:val="4D4D4D"/>
          <w:sz w:val="20"/>
          <w:szCs w:val="20"/>
        </w:rPr>
      </w:pPr>
    </w:p>
    <w:p w14:paraId="22A38652" w14:textId="77777777" w:rsidR="00872FEE" w:rsidRDefault="00872FEE" w:rsidP="00B67C02">
      <w:pPr>
        <w:pStyle w:val="BodyText"/>
        <w:ind w:left="604"/>
        <w:rPr>
          <w:color w:val="4D4D4D"/>
          <w:sz w:val="20"/>
          <w:szCs w:val="20"/>
        </w:rPr>
      </w:pPr>
    </w:p>
    <w:p w14:paraId="20107291" w14:textId="77777777" w:rsidR="00BC06D5" w:rsidRDefault="00BC06D5" w:rsidP="00B67C02">
      <w:pPr>
        <w:pStyle w:val="BodyText"/>
        <w:ind w:left="604"/>
        <w:rPr>
          <w:color w:val="4D4D4D"/>
          <w:sz w:val="20"/>
          <w:szCs w:val="20"/>
        </w:rPr>
      </w:pPr>
    </w:p>
    <w:p w14:paraId="7593F874" w14:textId="77777777" w:rsidR="00BC06D5" w:rsidRDefault="00BC06D5" w:rsidP="00B67C02">
      <w:pPr>
        <w:pStyle w:val="BodyText"/>
        <w:ind w:left="604"/>
        <w:rPr>
          <w:color w:val="4D4D4D"/>
          <w:sz w:val="20"/>
          <w:szCs w:val="20"/>
        </w:rPr>
      </w:pPr>
    </w:p>
    <w:p w14:paraId="0CBC2D53" w14:textId="77777777" w:rsidR="00BC06D5" w:rsidRDefault="00BC06D5" w:rsidP="00B67C02">
      <w:pPr>
        <w:pStyle w:val="BodyText"/>
        <w:ind w:left="604"/>
        <w:rPr>
          <w:color w:val="4D4D4D"/>
          <w:sz w:val="20"/>
          <w:szCs w:val="20"/>
        </w:rPr>
      </w:pPr>
    </w:p>
    <w:p w14:paraId="30F7C110" w14:textId="77777777" w:rsidR="00BC06D5" w:rsidRDefault="00BC06D5" w:rsidP="00B67C02">
      <w:pPr>
        <w:pStyle w:val="BodyText"/>
        <w:ind w:left="604"/>
        <w:rPr>
          <w:color w:val="4D4D4D"/>
          <w:sz w:val="20"/>
          <w:szCs w:val="20"/>
        </w:rPr>
      </w:pPr>
    </w:p>
    <w:p w14:paraId="044B7E43" w14:textId="77777777" w:rsidR="006E5495" w:rsidRDefault="006E5495" w:rsidP="00B67C02">
      <w:pPr>
        <w:pStyle w:val="BodyText"/>
        <w:ind w:left="604"/>
        <w:rPr>
          <w:color w:val="4D4D4D"/>
          <w:sz w:val="20"/>
          <w:szCs w:val="20"/>
        </w:rPr>
      </w:pPr>
    </w:p>
    <w:p w14:paraId="6DC07201" w14:textId="77777777" w:rsidR="006E5495" w:rsidRDefault="006E5495" w:rsidP="00B67C02">
      <w:pPr>
        <w:pStyle w:val="BodyText"/>
        <w:ind w:left="604"/>
        <w:rPr>
          <w:color w:val="4D4D4D"/>
          <w:sz w:val="20"/>
          <w:szCs w:val="20"/>
        </w:rPr>
      </w:pPr>
    </w:p>
    <w:p w14:paraId="7664BAC6" w14:textId="77777777" w:rsidR="0049151E" w:rsidRDefault="0049151E" w:rsidP="00B67C02">
      <w:pPr>
        <w:pStyle w:val="BodyText"/>
        <w:ind w:left="604"/>
        <w:rPr>
          <w:color w:val="4D4D4D"/>
          <w:sz w:val="20"/>
          <w:szCs w:val="20"/>
        </w:rPr>
      </w:pPr>
    </w:p>
    <w:p w14:paraId="115E269C" w14:textId="77777777" w:rsidR="00031CA0" w:rsidRDefault="00031CA0">
      <w:pPr>
        <w:pStyle w:val="BodyText"/>
        <w:rPr>
          <w:sz w:val="20"/>
        </w:rPr>
      </w:pPr>
    </w:p>
    <w:p w14:paraId="63FBD8B4" w14:textId="77777777" w:rsidR="00725C4A" w:rsidRDefault="00725C4A">
      <w:pPr>
        <w:pStyle w:val="BodyText"/>
        <w:rPr>
          <w:sz w:val="18"/>
          <w:szCs w:val="18"/>
        </w:rPr>
        <w:sectPr w:rsidR="00725C4A" w:rsidSect="00725C4A">
          <w:type w:val="continuous"/>
          <w:pgSz w:w="12240" w:h="15840"/>
          <w:pgMar w:top="1600" w:right="1140" w:bottom="280" w:left="620" w:header="720" w:footer="720" w:gutter="0"/>
          <w:cols w:space="720"/>
        </w:sectPr>
      </w:pPr>
    </w:p>
    <w:p w14:paraId="4FB56DC5" w14:textId="77777777" w:rsidR="00031CA0" w:rsidRDefault="00031CA0">
      <w:pPr>
        <w:pStyle w:val="BodyText"/>
        <w:rPr>
          <w:sz w:val="18"/>
          <w:szCs w:val="18"/>
        </w:rPr>
      </w:pPr>
      <w:r>
        <w:rPr>
          <w:sz w:val="18"/>
          <w:szCs w:val="18"/>
        </w:rPr>
        <w:t>TOWN OF BURKE</w:t>
      </w:r>
    </w:p>
    <w:p w14:paraId="7E410C7C" w14:textId="77777777" w:rsidR="00031CA0" w:rsidRDefault="00031CA0">
      <w:pPr>
        <w:pStyle w:val="BodyText"/>
        <w:rPr>
          <w:sz w:val="18"/>
          <w:szCs w:val="18"/>
        </w:rPr>
      </w:pPr>
      <w:r>
        <w:rPr>
          <w:sz w:val="18"/>
          <w:szCs w:val="18"/>
        </w:rPr>
        <w:t>5365 REINER ROAD</w:t>
      </w:r>
    </w:p>
    <w:p w14:paraId="2088DCCC" w14:textId="77777777" w:rsidR="00031CA0" w:rsidRPr="00031CA0" w:rsidRDefault="00031CA0">
      <w:pPr>
        <w:pStyle w:val="BodyText"/>
        <w:rPr>
          <w:sz w:val="18"/>
          <w:szCs w:val="18"/>
        </w:rPr>
      </w:pPr>
      <w:r>
        <w:rPr>
          <w:sz w:val="18"/>
          <w:szCs w:val="18"/>
        </w:rPr>
        <w:t>MADISON WI 53718</w:t>
      </w:r>
    </w:p>
    <w:p w14:paraId="3D8B3961" w14:textId="77777777" w:rsidR="00031CA0" w:rsidRDefault="00031CA0">
      <w:pPr>
        <w:pStyle w:val="BodyText"/>
        <w:rPr>
          <w:sz w:val="20"/>
        </w:rPr>
      </w:pPr>
    </w:p>
    <w:p w14:paraId="21250BB7" w14:textId="77777777" w:rsidR="00031CA0" w:rsidRDefault="00031CA0">
      <w:pPr>
        <w:pStyle w:val="BodyText"/>
        <w:rPr>
          <w:sz w:val="20"/>
        </w:rPr>
      </w:pPr>
    </w:p>
    <w:p w14:paraId="253F3E47" w14:textId="77777777" w:rsidR="00031CA0" w:rsidRDefault="00031CA0">
      <w:pPr>
        <w:pStyle w:val="BodyText"/>
        <w:rPr>
          <w:sz w:val="20"/>
        </w:rPr>
      </w:pPr>
    </w:p>
    <w:p w14:paraId="0644F89F" w14:textId="77777777" w:rsidR="00031CA0" w:rsidRDefault="00031CA0">
      <w:pPr>
        <w:pStyle w:val="BodyText"/>
        <w:rPr>
          <w:sz w:val="20"/>
        </w:rPr>
      </w:pPr>
    </w:p>
    <w:p w14:paraId="1F02A289" w14:textId="77777777" w:rsidR="00725C4A" w:rsidRDefault="00725C4A" w:rsidP="00854B2B">
      <w:pPr>
        <w:pStyle w:val="BodyText"/>
        <w:ind w:left="360"/>
        <w:rPr>
          <w:sz w:val="20"/>
        </w:rPr>
      </w:pPr>
    </w:p>
    <w:p w14:paraId="43223324" w14:textId="77777777" w:rsidR="00725C4A" w:rsidRDefault="00725C4A" w:rsidP="00854B2B">
      <w:pPr>
        <w:pStyle w:val="BodyText"/>
        <w:ind w:left="360"/>
        <w:rPr>
          <w:sz w:val="20"/>
        </w:rPr>
      </w:pPr>
    </w:p>
    <w:p w14:paraId="1210CFF6" w14:textId="77777777" w:rsidR="00725C4A" w:rsidRDefault="00725C4A" w:rsidP="00854B2B">
      <w:pPr>
        <w:pStyle w:val="BodyText"/>
        <w:ind w:left="360"/>
        <w:rPr>
          <w:sz w:val="20"/>
        </w:rPr>
      </w:pPr>
    </w:p>
    <w:p w14:paraId="2A06C8B7" w14:textId="77777777" w:rsidR="00725C4A" w:rsidRDefault="00725C4A" w:rsidP="00854B2B">
      <w:pPr>
        <w:pStyle w:val="BodyText"/>
        <w:ind w:left="360"/>
        <w:rPr>
          <w:sz w:val="20"/>
        </w:rPr>
      </w:pPr>
    </w:p>
    <w:p w14:paraId="614EDEBC" w14:textId="77777777" w:rsidR="00725C4A" w:rsidRDefault="00725C4A" w:rsidP="00854B2B">
      <w:pPr>
        <w:pStyle w:val="BodyText"/>
        <w:ind w:left="360"/>
        <w:rPr>
          <w:sz w:val="20"/>
        </w:rPr>
      </w:pPr>
    </w:p>
    <w:p w14:paraId="29C3AC5D" w14:textId="77777777" w:rsidR="00725C4A" w:rsidRDefault="00725C4A" w:rsidP="00854B2B">
      <w:pPr>
        <w:pStyle w:val="BodyText"/>
        <w:ind w:left="360"/>
        <w:rPr>
          <w:sz w:val="20"/>
        </w:rPr>
      </w:pPr>
    </w:p>
    <w:p w14:paraId="52B82BFF" w14:textId="77777777" w:rsidR="00725C4A" w:rsidRDefault="00725C4A" w:rsidP="00854B2B">
      <w:pPr>
        <w:pStyle w:val="BodyText"/>
        <w:ind w:left="360"/>
        <w:rPr>
          <w:sz w:val="20"/>
        </w:rPr>
      </w:pPr>
    </w:p>
    <w:p w14:paraId="7E7CC906" w14:textId="77777777" w:rsidR="00725C4A" w:rsidRDefault="00725C4A" w:rsidP="00854B2B">
      <w:pPr>
        <w:pStyle w:val="BodyText"/>
        <w:ind w:left="360"/>
        <w:rPr>
          <w:sz w:val="20"/>
        </w:rPr>
      </w:pPr>
    </w:p>
    <w:p w14:paraId="1438E0E5" w14:textId="77777777" w:rsidR="00725C4A" w:rsidRDefault="00725C4A" w:rsidP="00854B2B">
      <w:pPr>
        <w:pStyle w:val="BodyText"/>
        <w:ind w:left="360"/>
        <w:rPr>
          <w:sz w:val="20"/>
        </w:rPr>
      </w:pPr>
    </w:p>
    <w:p w14:paraId="65187274" w14:textId="77777777" w:rsidR="00725C4A" w:rsidRDefault="00725C4A" w:rsidP="00854B2B">
      <w:pPr>
        <w:pStyle w:val="BodyText"/>
        <w:ind w:left="360"/>
        <w:rPr>
          <w:sz w:val="20"/>
        </w:rPr>
      </w:pPr>
    </w:p>
    <w:p w14:paraId="75EBADFE" w14:textId="77777777" w:rsidR="00725C4A" w:rsidRDefault="00725C4A" w:rsidP="00854B2B">
      <w:pPr>
        <w:pStyle w:val="BodyText"/>
        <w:ind w:left="360"/>
        <w:rPr>
          <w:sz w:val="20"/>
        </w:rPr>
      </w:pPr>
    </w:p>
    <w:p w14:paraId="6D7EF204" w14:textId="77777777" w:rsidR="00031CA0" w:rsidRDefault="00031CA0">
      <w:pPr>
        <w:pStyle w:val="BodyText"/>
        <w:rPr>
          <w:sz w:val="20"/>
        </w:rPr>
      </w:pPr>
    </w:p>
    <w:p w14:paraId="3A177053" w14:textId="77777777" w:rsidR="0049151E" w:rsidRDefault="0049151E" w:rsidP="00725C4A">
      <w:pPr>
        <w:spacing w:before="71" w:line="237" w:lineRule="auto"/>
        <w:ind w:left="2150" w:right="43" w:hanging="1"/>
        <w:jc w:val="center"/>
        <w:rPr>
          <w:color w:val="5F5F5F"/>
          <w:sz w:val="14"/>
        </w:rPr>
      </w:pPr>
    </w:p>
    <w:p w14:paraId="303CF725" w14:textId="77777777" w:rsidR="00725C4A" w:rsidRDefault="00725C4A" w:rsidP="00725C4A">
      <w:pPr>
        <w:spacing w:before="71" w:line="237" w:lineRule="auto"/>
        <w:ind w:left="2150" w:right="43" w:hanging="1"/>
        <w:jc w:val="center"/>
        <w:rPr>
          <w:sz w:val="14"/>
        </w:rPr>
      </w:pPr>
      <w:r>
        <w:rPr>
          <w:color w:val="5F5F5F"/>
          <w:sz w:val="14"/>
        </w:rPr>
        <w:t>PRSRT</w:t>
      </w:r>
      <w:r>
        <w:rPr>
          <w:color w:val="5F5F5F"/>
          <w:spacing w:val="-9"/>
          <w:sz w:val="14"/>
        </w:rPr>
        <w:t xml:space="preserve"> </w:t>
      </w:r>
      <w:r>
        <w:rPr>
          <w:color w:val="5F5F5F"/>
          <w:sz w:val="14"/>
        </w:rPr>
        <w:t>STD</w:t>
      </w:r>
      <w:r>
        <w:rPr>
          <w:color w:val="5F5F5F"/>
          <w:spacing w:val="40"/>
          <w:sz w:val="14"/>
        </w:rPr>
        <w:t xml:space="preserve"> </w:t>
      </w:r>
      <w:r>
        <w:rPr>
          <w:color w:val="5F5F5F"/>
          <w:spacing w:val="-2"/>
          <w:sz w:val="14"/>
        </w:rPr>
        <w:t>US</w:t>
      </w:r>
      <w:r>
        <w:rPr>
          <w:color w:val="5F5F5F"/>
          <w:spacing w:val="-7"/>
          <w:sz w:val="14"/>
        </w:rPr>
        <w:t xml:space="preserve"> </w:t>
      </w:r>
      <w:r>
        <w:rPr>
          <w:color w:val="5F5F5F"/>
          <w:spacing w:val="-2"/>
          <w:sz w:val="14"/>
        </w:rPr>
        <w:t>POSTAGE</w:t>
      </w:r>
      <w:r>
        <w:rPr>
          <w:color w:val="5F5F5F"/>
          <w:spacing w:val="40"/>
          <w:sz w:val="14"/>
        </w:rPr>
        <w:t xml:space="preserve"> </w:t>
      </w:r>
      <w:r>
        <w:rPr>
          <w:color w:val="5F5F5F"/>
          <w:spacing w:val="-4"/>
          <w:sz w:val="14"/>
        </w:rPr>
        <w:t xml:space="preserve">PAID </w:t>
      </w:r>
      <w:r>
        <w:rPr>
          <w:color w:val="5F5F5F"/>
          <w:spacing w:val="-2"/>
          <w:sz w:val="14"/>
        </w:rPr>
        <w:t>PERMIT</w:t>
      </w:r>
      <w:r>
        <w:rPr>
          <w:color w:val="5F5F5F"/>
          <w:spacing w:val="-7"/>
          <w:sz w:val="14"/>
        </w:rPr>
        <w:t xml:space="preserve"> </w:t>
      </w:r>
      <w:r>
        <w:rPr>
          <w:color w:val="5F5F5F"/>
          <w:spacing w:val="-2"/>
          <w:sz w:val="14"/>
        </w:rPr>
        <w:t>#2818</w:t>
      </w:r>
      <w:r>
        <w:rPr>
          <w:color w:val="5F5F5F"/>
          <w:spacing w:val="40"/>
          <w:sz w:val="14"/>
        </w:rPr>
        <w:t xml:space="preserve"> </w:t>
      </w:r>
      <w:r>
        <w:rPr>
          <w:color w:val="5F5F5F"/>
          <w:sz w:val="14"/>
        </w:rPr>
        <w:t>MADISON</w:t>
      </w:r>
      <w:r>
        <w:rPr>
          <w:color w:val="5F5F5F"/>
          <w:spacing w:val="-9"/>
          <w:sz w:val="14"/>
        </w:rPr>
        <w:t xml:space="preserve"> </w:t>
      </w:r>
      <w:r>
        <w:rPr>
          <w:color w:val="5F5F5F"/>
          <w:sz w:val="14"/>
        </w:rPr>
        <w:t>WI</w:t>
      </w:r>
    </w:p>
    <w:p w14:paraId="2DE21BDC" w14:textId="77777777" w:rsidR="00725C4A" w:rsidRDefault="00725C4A" w:rsidP="00031CA0">
      <w:pPr>
        <w:spacing w:before="71" w:line="237" w:lineRule="auto"/>
        <w:ind w:left="2150" w:right="43" w:hanging="1"/>
        <w:jc w:val="center"/>
        <w:rPr>
          <w:color w:val="5F5F5F"/>
          <w:sz w:val="14"/>
        </w:rPr>
      </w:pPr>
    </w:p>
    <w:p w14:paraId="5653A375" w14:textId="77777777" w:rsidR="00725C4A" w:rsidRDefault="00725C4A" w:rsidP="00031CA0">
      <w:pPr>
        <w:spacing w:before="71" w:line="237" w:lineRule="auto"/>
        <w:ind w:left="2150" w:right="43" w:hanging="1"/>
        <w:jc w:val="center"/>
        <w:rPr>
          <w:color w:val="5F5F5F"/>
          <w:sz w:val="14"/>
        </w:rPr>
      </w:pPr>
    </w:p>
    <w:p w14:paraId="61B2A5DB" w14:textId="77777777" w:rsidR="00725C4A" w:rsidRDefault="00725C4A" w:rsidP="00031CA0">
      <w:pPr>
        <w:spacing w:before="71" w:line="237" w:lineRule="auto"/>
        <w:ind w:left="2150" w:right="43" w:hanging="1"/>
        <w:jc w:val="center"/>
        <w:rPr>
          <w:color w:val="5F5F5F"/>
          <w:sz w:val="14"/>
        </w:rPr>
      </w:pPr>
    </w:p>
    <w:p w14:paraId="1D91A10C" w14:textId="77777777" w:rsidR="00725C4A" w:rsidRDefault="00725C4A" w:rsidP="00031CA0">
      <w:pPr>
        <w:spacing w:before="71" w:line="237" w:lineRule="auto"/>
        <w:ind w:left="2150" w:right="43" w:hanging="1"/>
        <w:jc w:val="center"/>
        <w:rPr>
          <w:color w:val="5F5F5F"/>
          <w:sz w:val="14"/>
        </w:rPr>
      </w:pPr>
    </w:p>
    <w:p w14:paraId="76DBFEB5" w14:textId="77777777" w:rsidR="00725C4A" w:rsidRDefault="00725C4A" w:rsidP="00031CA0">
      <w:pPr>
        <w:spacing w:before="71" w:line="237" w:lineRule="auto"/>
        <w:ind w:left="2150" w:right="43" w:hanging="1"/>
        <w:jc w:val="center"/>
        <w:rPr>
          <w:color w:val="5F5F5F"/>
          <w:sz w:val="14"/>
        </w:rPr>
      </w:pPr>
    </w:p>
    <w:p w14:paraId="70C74C2E" w14:textId="77777777" w:rsidR="00725C4A" w:rsidRDefault="00725C4A">
      <w:pPr>
        <w:pStyle w:val="BodyText"/>
        <w:rPr>
          <w:sz w:val="20"/>
        </w:rPr>
        <w:sectPr w:rsidR="00725C4A" w:rsidSect="00725C4A">
          <w:type w:val="continuous"/>
          <w:pgSz w:w="12240" w:h="15840"/>
          <w:pgMar w:top="1600" w:right="1140" w:bottom="280" w:left="620" w:header="720" w:footer="720" w:gutter="0"/>
          <w:cols w:num="3" w:space="720"/>
        </w:sectPr>
      </w:pPr>
    </w:p>
    <w:p w14:paraId="28C2663E" w14:textId="77777777" w:rsidR="00031CA0" w:rsidRDefault="00031CA0">
      <w:pPr>
        <w:pStyle w:val="BodyText"/>
        <w:rPr>
          <w:sz w:val="20"/>
        </w:rPr>
      </w:pPr>
    </w:p>
    <w:sectPr w:rsidR="00031CA0" w:rsidSect="00725C4A">
      <w:type w:val="continuous"/>
      <w:pgSz w:w="12240" w:h="15840"/>
      <w:pgMar w:top="1600" w:right="11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E57AE"/>
    <w:multiLevelType w:val="hybridMultilevel"/>
    <w:tmpl w:val="0D1C4096"/>
    <w:lvl w:ilvl="0" w:tplc="2F30A400">
      <w:numFmt w:val="bullet"/>
      <w:lvlText w:val=""/>
      <w:lvlJc w:val="left"/>
      <w:pPr>
        <w:ind w:left="1310" w:hanging="360"/>
      </w:pPr>
      <w:rPr>
        <w:rFonts w:ascii="Symbol" w:eastAsia="Symbol" w:hAnsi="Symbol" w:cs="Symbol" w:hint="default"/>
        <w:b w:val="0"/>
        <w:bCs w:val="0"/>
        <w:i w:val="0"/>
        <w:iCs w:val="0"/>
        <w:color w:val="292929"/>
        <w:w w:val="99"/>
        <w:sz w:val="20"/>
        <w:szCs w:val="20"/>
        <w:lang w:val="en-US" w:eastAsia="en-US" w:bidi="ar-SA"/>
      </w:rPr>
    </w:lvl>
    <w:lvl w:ilvl="1" w:tplc="2A6E17A4">
      <w:numFmt w:val="bullet"/>
      <w:lvlText w:val="•"/>
      <w:lvlJc w:val="left"/>
      <w:pPr>
        <w:ind w:left="1470" w:hanging="360"/>
      </w:pPr>
      <w:rPr>
        <w:rFonts w:hint="default"/>
        <w:lang w:val="en-US" w:eastAsia="en-US" w:bidi="ar-SA"/>
      </w:rPr>
    </w:lvl>
    <w:lvl w:ilvl="2" w:tplc="3AF2B688">
      <w:numFmt w:val="bullet"/>
      <w:lvlText w:val="•"/>
      <w:lvlJc w:val="left"/>
      <w:pPr>
        <w:ind w:left="1621" w:hanging="360"/>
      </w:pPr>
      <w:rPr>
        <w:rFonts w:hint="default"/>
        <w:lang w:val="en-US" w:eastAsia="en-US" w:bidi="ar-SA"/>
      </w:rPr>
    </w:lvl>
    <w:lvl w:ilvl="3" w:tplc="1AC0AE94">
      <w:numFmt w:val="bullet"/>
      <w:lvlText w:val="•"/>
      <w:lvlJc w:val="left"/>
      <w:pPr>
        <w:ind w:left="1771" w:hanging="360"/>
      </w:pPr>
      <w:rPr>
        <w:rFonts w:hint="default"/>
        <w:lang w:val="en-US" w:eastAsia="en-US" w:bidi="ar-SA"/>
      </w:rPr>
    </w:lvl>
    <w:lvl w:ilvl="4" w:tplc="0BAC131A">
      <w:numFmt w:val="bullet"/>
      <w:lvlText w:val="•"/>
      <w:lvlJc w:val="left"/>
      <w:pPr>
        <w:ind w:left="1922" w:hanging="360"/>
      </w:pPr>
      <w:rPr>
        <w:rFonts w:hint="default"/>
        <w:lang w:val="en-US" w:eastAsia="en-US" w:bidi="ar-SA"/>
      </w:rPr>
    </w:lvl>
    <w:lvl w:ilvl="5" w:tplc="3CDAF4A8">
      <w:numFmt w:val="bullet"/>
      <w:lvlText w:val="•"/>
      <w:lvlJc w:val="left"/>
      <w:pPr>
        <w:ind w:left="2072" w:hanging="360"/>
      </w:pPr>
      <w:rPr>
        <w:rFonts w:hint="default"/>
        <w:lang w:val="en-US" w:eastAsia="en-US" w:bidi="ar-SA"/>
      </w:rPr>
    </w:lvl>
    <w:lvl w:ilvl="6" w:tplc="993CFF5C">
      <w:numFmt w:val="bullet"/>
      <w:lvlText w:val="•"/>
      <w:lvlJc w:val="left"/>
      <w:pPr>
        <w:ind w:left="2223" w:hanging="360"/>
      </w:pPr>
      <w:rPr>
        <w:rFonts w:hint="default"/>
        <w:lang w:val="en-US" w:eastAsia="en-US" w:bidi="ar-SA"/>
      </w:rPr>
    </w:lvl>
    <w:lvl w:ilvl="7" w:tplc="0638FEA8">
      <w:numFmt w:val="bullet"/>
      <w:lvlText w:val="•"/>
      <w:lvlJc w:val="left"/>
      <w:pPr>
        <w:ind w:left="2373" w:hanging="360"/>
      </w:pPr>
      <w:rPr>
        <w:rFonts w:hint="default"/>
        <w:lang w:val="en-US" w:eastAsia="en-US" w:bidi="ar-SA"/>
      </w:rPr>
    </w:lvl>
    <w:lvl w:ilvl="8" w:tplc="3672233E">
      <w:numFmt w:val="bullet"/>
      <w:lvlText w:val="•"/>
      <w:lvlJc w:val="left"/>
      <w:pPr>
        <w:ind w:left="2524" w:hanging="360"/>
      </w:pPr>
      <w:rPr>
        <w:rFonts w:hint="default"/>
        <w:lang w:val="en-US" w:eastAsia="en-US" w:bidi="ar-SA"/>
      </w:rPr>
    </w:lvl>
  </w:abstractNum>
  <w:num w:numId="1" w16cid:durableId="45398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7117B"/>
    <w:rsid w:val="00001F56"/>
    <w:rsid w:val="00031CA0"/>
    <w:rsid w:val="00031EB3"/>
    <w:rsid w:val="001C1F99"/>
    <w:rsid w:val="00340FD2"/>
    <w:rsid w:val="00347177"/>
    <w:rsid w:val="0040233A"/>
    <w:rsid w:val="00460C7F"/>
    <w:rsid w:val="0047506F"/>
    <w:rsid w:val="0049151E"/>
    <w:rsid w:val="00504D91"/>
    <w:rsid w:val="005B27F6"/>
    <w:rsid w:val="005D7194"/>
    <w:rsid w:val="00603E37"/>
    <w:rsid w:val="006546D9"/>
    <w:rsid w:val="00684ABF"/>
    <w:rsid w:val="006E5495"/>
    <w:rsid w:val="00721606"/>
    <w:rsid w:val="00725C4A"/>
    <w:rsid w:val="0077117B"/>
    <w:rsid w:val="007F513C"/>
    <w:rsid w:val="00854B2B"/>
    <w:rsid w:val="00872FEE"/>
    <w:rsid w:val="00897F6F"/>
    <w:rsid w:val="0097665E"/>
    <w:rsid w:val="00A00A5E"/>
    <w:rsid w:val="00AB3FF9"/>
    <w:rsid w:val="00AE4CA6"/>
    <w:rsid w:val="00B17646"/>
    <w:rsid w:val="00B430E2"/>
    <w:rsid w:val="00B67C02"/>
    <w:rsid w:val="00BB2E5A"/>
    <w:rsid w:val="00BC06D5"/>
    <w:rsid w:val="00C54C92"/>
    <w:rsid w:val="00C638B1"/>
    <w:rsid w:val="00CC2343"/>
    <w:rsid w:val="00D235A4"/>
    <w:rsid w:val="00D77238"/>
    <w:rsid w:val="00D96AC3"/>
    <w:rsid w:val="00DC6C7F"/>
    <w:rsid w:val="00DD4260"/>
    <w:rsid w:val="00DE3DE0"/>
    <w:rsid w:val="00EA3479"/>
    <w:rsid w:val="00EF3697"/>
    <w:rsid w:val="00F253D9"/>
    <w:rsid w:val="00FB3F83"/>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F81E00"/>
  <w15:docId w15:val="{DDC8A220-7AD4-43ED-83C0-C9769DC7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rbel" w:eastAsia="Corbel" w:hAnsi="Corbel" w:cs="Corbel"/>
    </w:rPr>
  </w:style>
  <w:style w:type="paragraph" w:styleId="Heading1">
    <w:name w:val="heading 1"/>
    <w:basedOn w:val="Normal"/>
    <w:uiPriority w:val="1"/>
    <w:qFormat/>
    <w:pPr>
      <w:ind w:left="95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604"/>
    </w:pPr>
    <w:rPr>
      <w:sz w:val="76"/>
      <w:szCs w:val="76"/>
    </w:rPr>
  </w:style>
  <w:style w:type="paragraph" w:styleId="ListParagraph">
    <w:name w:val="List Paragraph"/>
    <w:basedOn w:val="Normal"/>
    <w:uiPriority w:val="1"/>
    <w:qFormat/>
    <w:pPr>
      <w:spacing w:before="117"/>
      <w:ind w:left="1310" w:right="3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C6C7F"/>
    <w:rPr>
      <w:color w:val="0000FF" w:themeColor="hyperlink"/>
      <w:u w:val="single"/>
    </w:rPr>
  </w:style>
  <w:style w:type="character" w:styleId="UnresolvedMention">
    <w:name w:val="Unresolved Mention"/>
    <w:basedOn w:val="DefaultParagraphFont"/>
    <w:uiPriority w:val="99"/>
    <w:semiHidden/>
    <w:unhideWhenUsed/>
    <w:rsid w:val="00B17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90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praz@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EFC5-C190-4E17-8893-D625672D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Family reunion newsletter</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reunion newsletter</dc:title>
  <dc:creator>Mom - Work</dc:creator>
  <cp:lastModifiedBy>Town of Burke</cp:lastModifiedBy>
  <cp:revision>6</cp:revision>
  <cp:lastPrinted>2023-09-27T13:40:00Z</cp:lastPrinted>
  <dcterms:created xsi:type="dcterms:W3CDTF">2023-09-13T20:46:00Z</dcterms:created>
  <dcterms:modified xsi:type="dcterms:W3CDTF">2023-09-28T16:51:00Z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Microsoft® Publisher for Microsoft 365</vt:lpwstr>
  </property>
  <property fmtid="{D5CDD505-2E9C-101B-9397-08002B2CF9AE}" pid="4" name="LastSaved">
    <vt:filetime>2022-07-22T00:00:00Z</vt:filetime>
  </property>
  <property fmtid="{D5CDD505-2E9C-101B-9397-08002B2CF9AE}" pid="5" name="Producer">
    <vt:lpwstr>Microsoft® Publisher for Microsoft 365</vt:lpwstr>
  </property>
</Properties>
</file>